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E3C" w:rsidRDefault="0070447A" w:rsidP="008767F5">
      <w:pPr>
        <w:rPr>
          <w:b/>
          <w:sz w:val="32"/>
          <w:szCs w:val="32"/>
        </w:rPr>
      </w:pPr>
      <w:r>
        <w:rPr>
          <w:b/>
          <w:sz w:val="32"/>
          <w:szCs w:val="32"/>
        </w:rPr>
        <w:t xml:space="preserve"> </w:t>
      </w:r>
    </w:p>
    <w:p w:rsidR="00907575" w:rsidRPr="006047B6" w:rsidRDefault="008767F5" w:rsidP="00377183">
      <w:pPr>
        <w:ind w:left="3232" w:hanging="3232"/>
        <w:rPr>
          <w:b/>
          <w:sz w:val="32"/>
          <w:szCs w:val="32"/>
        </w:rPr>
      </w:pPr>
      <w:r w:rsidRPr="006047B6">
        <w:rPr>
          <w:b/>
          <w:sz w:val="32"/>
          <w:szCs w:val="32"/>
        </w:rPr>
        <w:t>PLANO DE AULA 0</w:t>
      </w:r>
      <w:r w:rsidR="00907575" w:rsidRPr="006047B6">
        <w:rPr>
          <w:b/>
          <w:sz w:val="32"/>
          <w:szCs w:val="32"/>
        </w:rPr>
        <w:t>7</w:t>
      </w:r>
      <w:r w:rsidRPr="006047B6">
        <w:rPr>
          <w:b/>
          <w:sz w:val="32"/>
          <w:szCs w:val="32"/>
        </w:rPr>
        <w:t>.0</w:t>
      </w:r>
      <w:r w:rsidR="002922A9">
        <w:rPr>
          <w:b/>
          <w:sz w:val="32"/>
          <w:szCs w:val="32"/>
        </w:rPr>
        <w:t>8</w:t>
      </w:r>
      <w:r w:rsidRPr="006047B6">
        <w:rPr>
          <w:b/>
          <w:sz w:val="32"/>
          <w:szCs w:val="32"/>
        </w:rPr>
        <w:t xml:space="preserve"> </w:t>
      </w:r>
      <w:r w:rsidR="00907575" w:rsidRPr="006047B6">
        <w:rPr>
          <w:b/>
          <w:sz w:val="32"/>
          <w:szCs w:val="32"/>
        </w:rPr>
        <w:t xml:space="preserve">– </w:t>
      </w:r>
      <w:r w:rsidR="001E68BE">
        <w:rPr>
          <w:b/>
          <w:sz w:val="32"/>
          <w:szCs w:val="32"/>
        </w:rPr>
        <w:t>CONSTRUIR MODELOS</w:t>
      </w:r>
      <w:r w:rsidR="00022315">
        <w:rPr>
          <w:b/>
          <w:sz w:val="32"/>
          <w:szCs w:val="32"/>
        </w:rPr>
        <w:t xml:space="preserve"> VISUAIS</w:t>
      </w:r>
      <w:r w:rsidR="001E68BE">
        <w:rPr>
          <w:b/>
          <w:sz w:val="32"/>
          <w:szCs w:val="32"/>
        </w:rPr>
        <w:t xml:space="preserve"> </w:t>
      </w:r>
      <w:r w:rsidR="001C1754">
        <w:rPr>
          <w:b/>
          <w:sz w:val="32"/>
          <w:szCs w:val="32"/>
        </w:rPr>
        <w:t xml:space="preserve">DE SOLUÇÕES: </w:t>
      </w:r>
      <w:r w:rsidR="001E68BE">
        <w:rPr>
          <w:b/>
          <w:sz w:val="32"/>
          <w:szCs w:val="32"/>
        </w:rPr>
        <w:t>PROT</w:t>
      </w:r>
      <w:r w:rsidR="00022315">
        <w:rPr>
          <w:b/>
          <w:sz w:val="32"/>
          <w:szCs w:val="32"/>
        </w:rPr>
        <w:t>O</w:t>
      </w:r>
      <w:r w:rsidR="001E68BE">
        <w:rPr>
          <w:b/>
          <w:sz w:val="32"/>
          <w:szCs w:val="32"/>
        </w:rPr>
        <w:t>TIP</w:t>
      </w:r>
      <w:r w:rsidR="00022315">
        <w:rPr>
          <w:b/>
          <w:sz w:val="32"/>
          <w:szCs w:val="32"/>
        </w:rPr>
        <w:t>AGEM RÁPIDA</w:t>
      </w:r>
    </w:p>
    <w:p w:rsidR="008767F5" w:rsidRPr="006047B6" w:rsidRDefault="008767F5" w:rsidP="008767F5">
      <w:pPr>
        <w:rPr>
          <w:b/>
          <w:sz w:val="32"/>
          <w:szCs w:val="32"/>
        </w:rPr>
      </w:pPr>
      <w:r w:rsidRPr="006047B6">
        <w:rPr>
          <w:b/>
          <w:sz w:val="32"/>
          <w:szCs w:val="32"/>
        </w:rPr>
        <w:t>Apostila 0</w:t>
      </w:r>
      <w:r w:rsidR="00907575" w:rsidRPr="006047B6">
        <w:rPr>
          <w:b/>
          <w:sz w:val="32"/>
          <w:szCs w:val="32"/>
        </w:rPr>
        <w:t>7</w:t>
      </w:r>
      <w:r w:rsidRPr="006047B6">
        <w:rPr>
          <w:b/>
          <w:sz w:val="32"/>
          <w:szCs w:val="32"/>
        </w:rPr>
        <w:t xml:space="preserve"> – </w:t>
      </w:r>
      <w:r w:rsidR="00907575" w:rsidRPr="006047B6">
        <w:rPr>
          <w:b/>
          <w:sz w:val="32"/>
          <w:szCs w:val="32"/>
        </w:rPr>
        <w:t xml:space="preserve"> Design Thinking em Gestão de Organizações</w:t>
      </w:r>
    </w:p>
    <w:p w:rsidR="008767F5" w:rsidRPr="00F12BA9" w:rsidRDefault="008767F5" w:rsidP="008767F5">
      <w:pPr>
        <w:rPr>
          <w:rFonts w:ascii="Calibri" w:eastAsia="Times New Roman" w:hAnsi="Calibri" w:cs="Calibri"/>
          <w:color w:val="000000"/>
          <w:sz w:val="24"/>
          <w:szCs w:val="24"/>
          <w:lang w:eastAsia="pt-BR"/>
        </w:rPr>
      </w:pPr>
      <w:bookmarkStart w:id="0" w:name="_Hlk107388"/>
      <w:r w:rsidRPr="00F12BA9">
        <w:rPr>
          <w:rFonts w:ascii="Calibri" w:eastAsia="Times New Roman" w:hAnsi="Calibri" w:cs="Calibri"/>
          <w:color w:val="000000"/>
          <w:sz w:val="24"/>
          <w:szCs w:val="24"/>
          <w:lang w:eastAsia="pt-BR"/>
        </w:rPr>
        <w:t xml:space="preserve">Apostila disponível no link </w:t>
      </w:r>
      <w:hyperlink r:id="rId7" w:history="1">
        <w:r w:rsidR="00907575" w:rsidRPr="00F12BA9">
          <w:rPr>
            <w:rFonts w:ascii="Calibri" w:eastAsia="Times New Roman" w:hAnsi="Calibri" w:cs="Calibri"/>
            <w:color w:val="000000"/>
            <w:sz w:val="24"/>
            <w:szCs w:val="24"/>
            <w:lang w:eastAsia="pt-BR"/>
          </w:rPr>
          <w:t>http://trampotech.com.br/</w:t>
        </w:r>
      </w:hyperlink>
      <w:bookmarkEnd w:id="0"/>
    </w:p>
    <w:p w:rsidR="008767F5" w:rsidRPr="00F12BA9" w:rsidRDefault="008767F5" w:rsidP="008767F5">
      <w:pPr>
        <w:rPr>
          <w:rFonts w:ascii="Calibri" w:eastAsia="Times New Roman" w:hAnsi="Calibri" w:cs="Calibri"/>
          <w:color w:val="000000"/>
          <w:sz w:val="24"/>
          <w:szCs w:val="24"/>
          <w:lang w:eastAsia="pt-BR"/>
        </w:rPr>
      </w:pPr>
    </w:p>
    <w:p w:rsidR="008767F5" w:rsidRPr="00F12BA9" w:rsidRDefault="008767F5"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TEMA</w:t>
      </w:r>
    </w:p>
    <w:p w:rsidR="000A2FF4" w:rsidRPr="00F12BA9" w:rsidRDefault="001E68BE"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Construir </w:t>
      </w:r>
      <w:r w:rsidR="000A2FF4" w:rsidRPr="00F12BA9">
        <w:rPr>
          <w:rFonts w:ascii="Calibri" w:eastAsia="Times New Roman" w:hAnsi="Calibri" w:cs="Calibri"/>
          <w:color w:val="000000"/>
          <w:sz w:val="24"/>
          <w:szCs w:val="24"/>
          <w:lang w:eastAsia="pt-BR"/>
        </w:rPr>
        <w:t>modelos vi</w:t>
      </w:r>
      <w:r w:rsidR="00022315" w:rsidRPr="00F12BA9">
        <w:rPr>
          <w:rFonts w:ascii="Calibri" w:eastAsia="Times New Roman" w:hAnsi="Calibri" w:cs="Calibri"/>
          <w:color w:val="000000"/>
          <w:sz w:val="24"/>
          <w:szCs w:val="24"/>
          <w:lang w:eastAsia="pt-BR"/>
        </w:rPr>
        <w:t>suais</w:t>
      </w:r>
      <w:r w:rsidR="001C1754" w:rsidRPr="00F12BA9">
        <w:rPr>
          <w:rFonts w:ascii="Calibri" w:eastAsia="Times New Roman" w:hAnsi="Calibri" w:cs="Calibri"/>
          <w:color w:val="000000"/>
          <w:sz w:val="24"/>
          <w:szCs w:val="24"/>
          <w:lang w:eastAsia="pt-BR"/>
        </w:rPr>
        <w:t xml:space="preserve"> de soluções</w:t>
      </w:r>
      <w:r w:rsidR="00022315" w:rsidRPr="00F12BA9">
        <w:rPr>
          <w:rFonts w:ascii="Calibri" w:eastAsia="Times New Roman" w:hAnsi="Calibri" w:cs="Calibri"/>
          <w:color w:val="000000"/>
          <w:sz w:val="24"/>
          <w:szCs w:val="24"/>
          <w:lang w:eastAsia="pt-BR"/>
        </w:rPr>
        <w:t xml:space="preserve">: a prototipagem rápida </w:t>
      </w:r>
      <w:r w:rsidR="000A2FF4" w:rsidRPr="00F12BA9">
        <w:rPr>
          <w:rFonts w:ascii="Calibri" w:eastAsia="Times New Roman" w:hAnsi="Calibri" w:cs="Calibri"/>
          <w:color w:val="000000"/>
          <w:sz w:val="24"/>
          <w:szCs w:val="24"/>
          <w:lang w:eastAsia="pt-BR"/>
        </w:rPr>
        <w:t xml:space="preserve">em Design Thinking </w:t>
      </w:r>
    </w:p>
    <w:p w:rsidR="002922A9" w:rsidRDefault="002922A9" w:rsidP="008767F5">
      <w:pPr>
        <w:rPr>
          <w:rFonts w:ascii="Calibri" w:eastAsia="Times New Roman" w:hAnsi="Calibri" w:cs="Calibri"/>
          <w:b/>
          <w:color w:val="000000"/>
          <w:sz w:val="24"/>
          <w:szCs w:val="24"/>
          <w:lang w:eastAsia="pt-BR"/>
        </w:rPr>
      </w:pPr>
    </w:p>
    <w:p w:rsidR="008767F5" w:rsidRPr="00F12BA9" w:rsidRDefault="008767F5"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OBJETIVOS DE APRENDIZAGEM</w:t>
      </w:r>
    </w:p>
    <w:p w:rsidR="0093137A"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Professor, </w:t>
      </w:r>
      <w:r w:rsidR="00510242" w:rsidRPr="00F12BA9">
        <w:rPr>
          <w:rFonts w:ascii="Calibri" w:eastAsia="Times New Roman" w:hAnsi="Calibri" w:cs="Calibri"/>
          <w:color w:val="000000"/>
          <w:sz w:val="24"/>
          <w:szCs w:val="24"/>
          <w:lang w:eastAsia="pt-BR"/>
        </w:rPr>
        <w:t xml:space="preserve">nesta aula será </w:t>
      </w:r>
      <w:r w:rsidR="00066D5F" w:rsidRPr="00F12BA9">
        <w:rPr>
          <w:rFonts w:ascii="Calibri" w:eastAsia="Times New Roman" w:hAnsi="Calibri" w:cs="Calibri"/>
          <w:color w:val="000000"/>
          <w:sz w:val="24"/>
          <w:szCs w:val="24"/>
          <w:lang w:eastAsia="pt-BR"/>
        </w:rPr>
        <w:t xml:space="preserve">importante indicar aos alunos que </w:t>
      </w:r>
      <w:bookmarkStart w:id="1" w:name="_Hlk3977140"/>
      <w:r w:rsidR="00E50748" w:rsidRPr="00F12BA9">
        <w:rPr>
          <w:rFonts w:ascii="Calibri" w:eastAsia="Times New Roman" w:hAnsi="Calibri" w:cs="Calibri"/>
          <w:color w:val="000000"/>
          <w:sz w:val="24"/>
          <w:szCs w:val="24"/>
          <w:lang w:eastAsia="pt-BR"/>
        </w:rPr>
        <w:t xml:space="preserve">a abordagem Design Thinking </w:t>
      </w:r>
      <w:r w:rsidR="009548D4" w:rsidRPr="00F12BA9">
        <w:rPr>
          <w:rFonts w:ascii="Calibri" w:eastAsia="Times New Roman" w:hAnsi="Calibri" w:cs="Calibri"/>
          <w:color w:val="000000"/>
          <w:sz w:val="24"/>
          <w:szCs w:val="24"/>
          <w:lang w:eastAsia="pt-BR"/>
        </w:rPr>
        <w:t xml:space="preserve">não </w:t>
      </w:r>
      <w:r w:rsidR="00066D5F" w:rsidRPr="00F12BA9">
        <w:rPr>
          <w:rFonts w:ascii="Calibri" w:eastAsia="Times New Roman" w:hAnsi="Calibri" w:cs="Calibri"/>
          <w:color w:val="000000"/>
          <w:sz w:val="24"/>
          <w:szCs w:val="24"/>
          <w:lang w:eastAsia="pt-BR"/>
        </w:rPr>
        <w:t xml:space="preserve">pode ficar restrita à </w:t>
      </w:r>
      <w:r w:rsidR="009548D4" w:rsidRPr="00F12BA9">
        <w:rPr>
          <w:rFonts w:ascii="Calibri" w:eastAsia="Times New Roman" w:hAnsi="Calibri" w:cs="Calibri"/>
          <w:color w:val="000000"/>
          <w:sz w:val="24"/>
          <w:szCs w:val="24"/>
          <w:lang w:eastAsia="pt-BR"/>
        </w:rPr>
        <w:t xml:space="preserve">empatia, </w:t>
      </w:r>
      <w:r w:rsidR="00510242" w:rsidRPr="00F12BA9">
        <w:rPr>
          <w:rFonts w:ascii="Calibri" w:eastAsia="Times New Roman" w:hAnsi="Calibri" w:cs="Calibri"/>
          <w:color w:val="000000"/>
          <w:sz w:val="24"/>
          <w:szCs w:val="24"/>
          <w:lang w:eastAsia="pt-BR"/>
        </w:rPr>
        <w:t xml:space="preserve">à imersão e </w:t>
      </w:r>
      <w:r w:rsidR="00066D5F" w:rsidRPr="00F12BA9">
        <w:rPr>
          <w:rFonts w:ascii="Calibri" w:eastAsia="Times New Roman" w:hAnsi="Calibri" w:cs="Calibri"/>
          <w:color w:val="000000"/>
          <w:sz w:val="24"/>
          <w:szCs w:val="24"/>
          <w:lang w:eastAsia="pt-BR"/>
        </w:rPr>
        <w:t xml:space="preserve">à </w:t>
      </w:r>
      <w:r w:rsidR="009548D4" w:rsidRPr="00F12BA9">
        <w:rPr>
          <w:rFonts w:ascii="Calibri" w:eastAsia="Times New Roman" w:hAnsi="Calibri" w:cs="Calibri"/>
          <w:color w:val="000000"/>
          <w:sz w:val="24"/>
          <w:szCs w:val="24"/>
          <w:lang w:eastAsia="pt-BR"/>
        </w:rPr>
        <w:t xml:space="preserve">descoberta de ideias. </w:t>
      </w:r>
      <w:r w:rsidR="001C1754" w:rsidRPr="00F12BA9">
        <w:rPr>
          <w:rFonts w:ascii="Calibri" w:eastAsia="Times New Roman" w:hAnsi="Calibri" w:cs="Calibri"/>
          <w:color w:val="000000"/>
          <w:sz w:val="24"/>
          <w:szCs w:val="24"/>
          <w:lang w:eastAsia="pt-BR"/>
        </w:rPr>
        <w:t xml:space="preserve">Será indispensável dar </w:t>
      </w:r>
      <w:r w:rsidR="00F53196" w:rsidRPr="00F12BA9">
        <w:rPr>
          <w:rFonts w:ascii="Calibri" w:eastAsia="Times New Roman" w:hAnsi="Calibri" w:cs="Calibri"/>
          <w:color w:val="000000"/>
          <w:sz w:val="24"/>
          <w:szCs w:val="24"/>
          <w:lang w:eastAsia="pt-BR"/>
        </w:rPr>
        <w:t>passo</w:t>
      </w:r>
      <w:r w:rsidR="001C1754" w:rsidRPr="00F12BA9">
        <w:rPr>
          <w:rFonts w:ascii="Calibri" w:eastAsia="Times New Roman" w:hAnsi="Calibri" w:cs="Calibri"/>
          <w:color w:val="000000"/>
          <w:sz w:val="24"/>
          <w:szCs w:val="24"/>
          <w:lang w:eastAsia="pt-BR"/>
        </w:rPr>
        <w:t>s</w:t>
      </w:r>
      <w:r w:rsidR="00F53196" w:rsidRPr="00F12BA9">
        <w:rPr>
          <w:rFonts w:ascii="Calibri" w:eastAsia="Times New Roman" w:hAnsi="Calibri" w:cs="Calibri"/>
          <w:color w:val="000000"/>
          <w:sz w:val="24"/>
          <w:szCs w:val="24"/>
          <w:lang w:eastAsia="pt-BR"/>
        </w:rPr>
        <w:t xml:space="preserve"> para </w:t>
      </w:r>
      <w:r w:rsidR="00B40FEA" w:rsidRPr="00F12BA9">
        <w:rPr>
          <w:rFonts w:ascii="Calibri" w:eastAsia="Times New Roman" w:hAnsi="Calibri" w:cs="Calibri"/>
          <w:color w:val="000000"/>
          <w:sz w:val="24"/>
          <w:szCs w:val="24"/>
          <w:lang w:eastAsia="pt-BR"/>
        </w:rPr>
        <w:t>examinar se</w:t>
      </w:r>
      <w:r w:rsidR="0093137A" w:rsidRPr="00F12BA9">
        <w:rPr>
          <w:rFonts w:ascii="Calibri" w:eastAsia="Times New Roman" w:hAnsi="Calibri" w:cs="Calibri"/>
          <w:color w:val="000000"/>
          <w:sz w:val="24"/>
          <w:szCs w:val="24"/>
          <w:lang w:eastAsia="pt-BR"/>
        </w:rPr>
        <w:t xml:space="preserve"> </w:t>
      </w:r>
      <w:r w:rsidR="00B40FEA" w:rsidRPr="00F12BA9">
        <w:rPr>
          <w:rFonts w:ascii="Calibri" w:eastAsia="Times New Roman" w:hAnsi="Calibri" w:cs="Calibri"/>
          <w:color w:val="000000"/>
          <w:sz w:val="24"/>
          <w:szCs w:val="24"/>
          <w:lang w:eastAsia="pt-BR"/>
        </w:rPr>
        <w:t xml:space="preserve">as </w:t>
      </w:r>
      <w:r w:rsidR="0093137A" w:rsidRPr="00F12BA9">
        <w:rPr>
          <w:rFonts w:ascii="Calibri" w:eastAsia="Times New Roman" w:hAnsi="Calibri" w:cs="Calibri"/>
          <w:color w:val="000000"/>
          <w:sz w:val="24"/>
          <w:szCs w:val="24"/>
          <w:lang w:eastAsia="pt-BR"/>
        </w:rPr>
        <w:t>soluções</w:t>
      </w:r>
      <w:r w:rsidR="00B40FEA" w:rsidRPr="00F12BA9">
        <w:rPr>
          <w:rFonts w:ascii="Calibri" w:eastAsia="Times New Roman" w:hAnsi="Calibri" w:cs="Calibri"/>
          <w:color w:val="000000"/>
          <w:sz w:val="24"/>
          <w:szCs w:val="24"/>
          <w:lang w:eastAsia="pt-BR"/>
        </w:rPr>
        <w:t xml:space="preserve"> cogitadas são viáveis</w:t>
      </w:r>
      <w:r w:rsidR="0093137A" w:rsidRPr="00F12BA9">
        <w:rPr>
          <w:rFonts w:ascii="Calibri" w:eastAsia="Times New Roman" w:hAnsi="Calibri" w:cs="Calibri"/>
          <w:color w:val="000000"/>
          <w:sz w:val="24"/>
          <w:szCs w:val="24"/>
          <w:lang w:eastAsia="pt-BR"/>
        </w:rPr>
        <w:t>.</w:t>
      </w:r>
    </w:p>
    <w:bookmarkEnd w:id="1"/>
    <w:p w:rsidR="008226BA" w:rsidRDefault="001E68BE"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Esta aula e a seguinte (as de número 07.07 e 07.08)</w:t>
      </w:r>
      <w:r w:rsidR="002922A9">
        <w:rPr>
          <w:rFonts w:ascii="Calibri" w:eastAsia="Times New Roman" w:hAnsi="Calibri" w:cs="Calibri"/>
          <w:color w:val="000000"/>
          <w:sz w:val="24"/>
          <w:szCs w:val="24"/>
          <w:lang w:eastAsia="pt-BR"/>
        </w:rPr>
        <w:t xml:space="preserve"> </w:t>
      </w:r>
      <w:r w:rsidR="002922A9" w:rsidRPr="00F12BA9">
        <w:rPr>
          <w:rFonts w:ascii="Calibri" w:eastAsia="Times New Roman" w:hAnsi="Calibri" w:cs="Calibri"/>
          <w:color w:val="000000"/>
          <w:sz w:val="24"/>
          <w:szCs w:val="24"/>
          <w:lang w:eastAsia="pt-BR"/>
        </w:rPr>
        <w:t>formarão uma dupla</w:t>
      </w:r>
      <w:r w:rsidRPr="00F12BA9">
        <w:rPr>
          <w:rFonts w:ascii="Calibri" w:eastAsia="Times New Roman" w:hAnsi="Calibri" w:cs="Calibri"/>
          <w:color w:val="000000"/>
          <w:sz w:val="24"/>
          <w:szCs w:val="24"/>
          <w:lang w:eastAsia="pt-BR"/>
        </w:rPr>
        <w:t>.</w:t>
      </w:r>
      <w:r w:rsidR="001C1754" w:rsidRPr="00F12BA9">
        <w:rPr>
          <w:rFonts w:ascii="Calibri" w:eastAsia="Times New Roman" w:hAnsi="Calibri" w:cs="Calibri"/>
          <w:color w:val="000000"/>
          <w:sz w:val="24"/>
          <w:szCs w:val="24"/>
          <w:lang w:eastAsia="pt-BR"/>
        </w:rPr>
        <w:t xml:space="preserve"> Nesta, o objetivo será construir modelos</w:t>
      </w:r>
      <w:r w:rsidR="008226BA">
        <w:rPr>
          <w:rFonts w:ascii="Calibri" w:eastAsia="Times New Roman" w:hAnsi="Calibri" w:cs="Calibri"/>
          <w:color w:val="000000"/>
          <w:sz w:val="24"/>
          <w:szCs w:val="24"/>
          <w:lang w:eastAsia="pt-BR"/>
        </w:rPr>
        <w:t xml:space="preserve"> visuais facilmente compreensíveis por todos as partes interessadas. Em outras palavras, queremos realiza a </w:t>
      </w:r>
      <w:r w:rsidR="008226BA" w:rsidRPr="008226BA">
        <w:rPr>
          <w:rFonts w:ascii="Calibri" w:eastAsia="Times New Roman" w:hAnsi="Calibri" w:cs="Calibri"/>
          <w:b/>
          <w:color w:val="000000"/>
          <w:sz w:val="24"/>
          <w:szCs w:val="24"/>
          <w:lang w:eastAsia="pt-BR"/>
        </w:rPr>
        <w:t>prototipagem rápida</w:t>
      </w:r>
      <w:r w:rsidR="001C1754" w:rsidRPr="00F12BA9">
        <w:rPr>
          <w:rFonts w:ascii="Calibri" w:eastAsia="Times New Roman" w:hAnsi="Calibri" w:cs="Calibri"/>
          <w:color w:val="000000"/>
          <w:sz w:val="24"/>
          <w:szCs w:val="24"/>
          <w:lang w:eastAsia="pt-BR"/>
        </w:rPr>
        <w:t xml:space="preserve">. </w:t>
      </w:r>
    </w:p>
    <w:p w:rsidR="007A1867" w:rsidRDefault="001E68BE"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Esta aula será</w:t>
      </w:r>
      <w:r w:rsidR="001C1754" w:rsidRPr="00F12BA9">
        <w:rPr>
          <w:rFonts w:ascii="Calibri" w:eastAsia="Times New Roman" w:hAnsi="Calibri" w:cs="Calibri"/>
          <w:color w:val="000000"/>
          <w:sz w:val="24"/>
          <w:szCs w:val="24"/>
          <w:lang w:eastAsia="pt-BR"/>
        </w:rPr>
        <w:t>, assim,</w:t>
      </w:r>
      <w:r w:rsidRPr="00F12BA9">
        <w:rPr>
          <w:rFonts w:ascii="Calibri" w:eastAsia="Times New Roman" w:hAnsi="Calibri" w:cs="Calibri"/>
          <w:color w:val="000000"/>
          <w:sz w:val="24"/>
          <w:szCs w:val="24"/>
          <w:lang w:eastAsia="pt-BR"/>
        </w:rPr>
        <w:t xml:space="preserve"> dedicada a realizar modelos </w:t>
      </w:r>
      <w:r w:rsidR="007A1867" w:rsidRPr="00F12BA9">
        <w:rPr>
          <w:rFonts w:ascii="Calibri" w:eastAsia="Times New Roman" w:hAnsi="Calibri" w:cs="Calibri"/>
          <w:color w:val="000000"/>
          <w:sz w:val="24"/>
          <w:szCs w:val="24"/>
          <w:lang w:eastAsia="pt-BR"/>
        </w:rPr>
        <w:t>visuais. Em sala de aula, não há como montar protótipos complexos</w:t>
      </w:r>
      <w:r w:rsidR="0093137A" w:rsidRPr="00F12BA9">
        <w:rPr>
          <w:rFonts w:ascii="Calibri" w:eastAsia="Times New Roman" w:hAnsi="Calibri" w:cs="Calibri"/>
          <w:color w:val="000000"/>
          <w:sz w:val="24"/>
          <w:szCs w:val="24"/>
          <w:lang w:eastAsia="pt-BR"/>
        </w:rPr>
        <w:t xml:space="preserve">, </w:t>
      </w:r>
      <w:r w:rsidR="007A1867" w:rsidRPr="00F12BA9">
        <w:rPr>
          <w:rFonts w:ascii="Calibri" w:eastAsia="Times New Roman" w:hAnsi="Calibri" w:cs="Calibri"/>
          <w:color w:val="000000"/>
          <w:sz w:val="24"/>
          <w:szCs w:val="24"/>
          <w:lang w:eastAsia="pt-BR"/>
        </w:rPr>
        <w:t>com materiais caros</w:t>
      </w:r>
      <w:r w:rsidR="0093137A" w:rsidRPr="00F12BA9">
        <w:rPr>
          <w:rFonts w:ascii="Calibri" w:eastAsia="Times New Roman" w:hAnsi="Calibri" w:cs="Calibri"/>
          <w:color w:val="000000"/>
          <w:sz w:val="24"/>
          <w:szCs w:val="24"/>
          <w:lang w:eastAsia="pt-BR"/>
        </w:rPr>
        <w:t xml:space="preserve"> ou de difícil manuseio</w:t>
      </w:r>
      <w:r w:rsidR="007A1867" w:rsidRPr="00F12BA9">
        <w:rPr>
          <w:rFonts w:ascii="Calibri" w:eastAsia="Times New Roman" w:hAnsi="Calibri" w:cs="Calibri"/>
          <w:color w:val="000000"/>
          <w:sz w:val="24"/>
          <w:szCs w:val="24"/>
          <w:lang w:eastAsia="pt-BR"/>
        </w:rPr>
        <w:t xml:space="preserve">. O Design Thinking trabalha com o conceito de PROTIPAGEM RÁPIDA que, traduzindo, são modelos </w:t>
      </w:r>
      <w:r w:rsidR="001C1754" w:rsidRPr="00F12BA9">
        <w:rPr>
          <w:rFonts w:ascii="Calibri" w:eastAsia="Times New Roman" w:hAnsi="Calibri" w:cs="Calibri"/>
          <w:color w:val="000000"/>
          <w:sz w:val="24"/>
          <w:szCs w:val="24"/>
          <w:lang w:eastAsia="pt-BR"/>
        </w:rPr>
        <w:t xml:space="preserve">ou representações </w:t>
      </w:r>
      <w:r w:rsidR="007A1867" w:rsidRPr="00F12BA9">
        <w:rPr>
          <w:rFonts w:ascii="Calibri" w:eastAsia="Times New Roman" w:hAnsi="Calibri" w:cs="Calibri"/>
          <w:color w:val="000000"/>
          <w:sz w:val="24"/>
          <w:szCs w:val="24"/>
          <w:lang w:eastAsia="pt-BR"/>
        </w:rPr>
        <w:t>visuais. E</w:t>
      </w:r>
      <w:r w:rsidR="001C1754" w:rsidRPr="00F12BA9">
        <w:rPr>
          <w:rFonts w:ascii="Calibri" w:eastAsia="Times New Roman" w:hAnsi="Calibri" w:cs="Calibri"/>
          <w:color w:val="000000"/>
          <w:sz w:val="24"/>
          <w:szCs w:val="24"/>
          <w:lang w:eastAsia="pt-BR"/>
        </w:rPr>
        <w:t xml:space="preserve">stes modelos </w:t>
      </w:r>
      <w:r w:rsidR="007A1867" w:rsidRPr="00F12BA9">
        <w:rPr>
          <w:rFonts w:ascii="Calibri" w:eastAsia="Times New Roman" w:hAnsi="Calibri" w:cs="Calibri"/>
          <w:color w:val="000000"/>
          <w:sz w:val="24"/>
          <w:szCs w:val="24"/>
          <w:lang w:eastAsia="pt-BR"/>
        </w:rPr>
        <w:t xml:space="preserve"> podem ser feitos rapidamente e com recursos fáceis e de baixo custo em uma sala de aula ou no ambiente de trabalho. </w:t>
      </w:r>
    </w:p>
    <w:p w:rsidR="008226BA" w:rsidRPr="00F12BA9" w:rsidRDefault="008226BA" w:rsidP="008226BA">
      <w:pPr>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Observe que, na</w:t>
      </w:r>
      <w:r w:rsidRPr="00F12BA9">
        <w:rPr>
          <w:rFonts w:ascii="Calibri" w:eastAsia="Times New Roman" w:hAnsi="Calibri" w:cs="Calibri"/>
          <w:color w:val="000000"/>
          <w:sz w:val="24"/>
          <w:szCs w:val="24"/>
          <w:lang w:eastAsia="pt-BR"/>
        </w:rPr>
        <w:t xml:space="preserve"> </w:t>
      </w:r>
      <w:r>
        <w:rPr>
          <w:rFonts w:ascii="Calibri" w:eastAsia="Times New Roman" w:hAnsi="Calibri" w:cs="Calibri"/>
          <w:color w:val="000000"/>
          <w:sz w:val="24"/>
          <w:szCs w:val="24"/>
          <w:lang w:eastAsia="pt-BR"/>
        </w:rPr>
        <w:t xml:space="preserve">aula </w:t>
      </w:r>
      <w:r w:rsidRPr="00F12BA9">
        <w:rPr>
          <w:rFonts w:ascii="Calibri" w:eastAsia="Times New Roman" w:hAnsi="Calibri" w:cs="Calibri"/>
          <w:color w:val="000000"/>
          <w:sz w:val="24"/>
          <w:szCs w:val="24"/>
          <w:lang w:eastAsia="pt-BR"/>
        </w:rPr>
        <w:t xml:space="preserve">seguinte, </w:t>
      </w:r>
      <w:r>
        <w:rPr>
          <w:rFonts w:ascii="Calibri" w:eastAsia="Times New Roman" w:hAnsi="Calibri" w:cs="Calibri"/>
          <w:color w:val="000000"/>
          <w:sz w:val="24"/>
          <w:szCs w:val="24"/>
          <w:lang w:eastAsia="pt-BR"/>
        </w:rPr>
        <w:t>iremos testar e submeter estes modelos ao debate e ao escrutínio dos demais alunos e equipes.</w:t>
      </w:r>
    </w:p>
    <w:p w:rsidR="007A1867" w:rsidRPr="00F12BA9" w:rsidRDefault="007A1867"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Conforme Andrea Filatro e Carolina C. Cavalcanti em “Design Thinking na educação presencial, a distância e corporativa” (2016), pág. 188: </w:t>
      </w:r>
    </w:p>
    <w:p w:rsidR="007A1867" w:rsidRPr="00F12BA9" w:rsidRDefault="007A1867" w:rsidP="00F12BA9">
      <w:pPr>
        <w:spacing w:after="0" w:line="240" w:lineRule="auto"/>
        <w:ind w:left="851"/>
        <w:rPr>
          <w:rFonts w:ascii="Calibri" w:eastAsia="Times New Roman" w:hAnsi="Calibri" w:cs="Calibri"/>
          <w:b/>
          <w:color w:val="000000"/>
          <w:lang w:eastAsia="pt-BR"/>
        </w:rPr>
      </w:pPr>
      <w:r w:rsidRPr="00F12BA9">
        <w:rPr>
          <w:rFonts w:ascii="Calibri" w:eastAsia="Times New Roman" w:hAnsi="Calibri" w:cs="Calibri"/>
          <w:b/>
          <w:color w:val="000000"/>
          <w:lang w:eastAsia="pt-BR"/>
        </w:rPr>
        <w:t>Prototipagem rápida: o que é?</w:t>
      </w:r>
    </w:p>
    <w:p w:rsidR="007A1867" w:rsidRPr="00F12BA9" w:rsidRDefault="007A1867" w:rsidP="00F12BA9">
      <w:pPr>
        <w:spacing w:after="0" w:line="240" w:lineRule="auto"/>
        <w:ind w:left="851"/>
        <w:rPr>
          <w:rFonts w:ascii="Calibri" w:eastAsia="Times New Roman" w:hAnsi="Calibri" w:cs="Calibri"/>
          <w:color w:val="000000"/>
          <w:lang w:eastAsia="pt-BR"/>
        </w:rPr>
      </w:pPr>
      <w:r w:rsidRPr="00F12BA9">
        <w:rPr>
          <w:rFonts w:ascii="Calibri" w:eastAsia="Times New Roman" w:hAnsi="Calibri" w:cs="Calibri"/>
          <w:color w:val="000000"/>
          <w:lang w:eastAsia="pt-BR"/>
        </w:rPr>
        <w:t xml:space="preserve">Criação rápida de protótipos para representar visualmente as soluções propostas pelo design thinkers ao problema </w:t>
      </w:r>
      <w:r w:rsidR="0093137A" w:rsidRPr="00F12BA9">
        <w:rPr>
          <w:rFonts w:ascii="Calibri" w:eastAsia="Times New Roman" w:hAnsi="Calibri" w:cs="Calibri"/>
          <w:color w:val="000000"/>
          <w:lang w:eastAsia="pt-BR"/>
        </w:rPr>
        <w:t>enfrentado</w:t>
      </w:r>
      <w:r w:rsidRPr="00F12BA9">
        <w:rPr>
          <w:rFonts w:ascii="Calibri" w:eastAsia="Times New Roman" w:hAnsi="Calibri" w:cs="Calibri"/>
          <w:color w:val="000000"/>
          <w:lang w:eastAsia="pt-BR"/>
        </w:rPr>
        <w:t xml:space="preserve"> pelas partes interessadas. </w:t>
      </w:r>
    </w:p>
    <w:p w:rsidR="007A1867" w:rsidRPr="00F12BA9" w:rsidRDefault="007A1867" w:rsidP="00F12BA9">
      <w:pPr>
        <w:spacing w:after="0" w:line="240" w:lineRule="auto"/>
        <w:ind w:left="851"/>
        <w:rPr>
          <w:rFonts w:ascii="Calibri" w:eastAsia="Times New Roman" w:hAnsi="Calibri" w:cs="Calibri"/>
          <w:color w:val="000000"/>
          <w:lang w:eastAsia="pt-BR"/>
        </w:rPr>
      </w:pPr>
      <w:r w:rsidRPr="00F12BA9">
        <w:rPr>
          <w:rFonts w:ascii="Calibri" w:eastAsia="Times New Roman" w:hAnsi="Calibri" w:cs="Calibri"/>
          <w:color w:val="000000"/>
          <w:lang w:eastAsia="pt-BR"/>
        </w:rPr>
        <w:t>(...)</w:t>
      </w:r>
    </w:p>
    <w:p w:rsidR="007A1867" w:rsidRPr="00F12BA9" w:rsidRDefault="007A1867" w:rsidP="00F12BA9">
      <w:pPr>
        <w:spacing w:after="0" w:line="240" w:lineRule="auto"/>
        <w:ind w:left="851"/>
        <w:rPr>
          <w:rFonts w:ascii="Calibri" w:eastAsia="Times New Roman" w:hAnsi="Calibri" w:cs="Calibri"/>
          <w:b/>
          <w:color w:val="000000"/>
          <w:lang w:eastAsia="pt-BR"/>
        </w:rPr>
      </w:pPr>
      <w:r w:rsidRPr="00F12BA9">
        <w:rPr>
          <w:rFonts w:ascii="Calibri" w:eastAsia="Times New Roman" w:hAnsi="Calibri" w:cs="Calibri"/>
          <w:b/>
          <w:color w:val="000000"/>
          <w:lang w:eastAsia="pt-BR"/>
        </w:rPr>
        <w:t xml:space="preserve">Objetivo: </w:t>
      </w:r>
    </w:p>
    <w:p w:rsidR="007A1867" w:rsidRPr="00F12BA9" w:rsidRDefault="007A1867" w:rsidP="00F12BA9">
      <w:pPr>
        <w:spacing w:after="0" w:line="240" w:lineRule="auto"/>
        <w:ind w:left="851"/>
        <w:rPr>
          <w:rFonts w:ascii="Calibri" w:eastAsia="Times New Roman" w:hAnsi="Calibri" w:cs="Calibri"/>
          <w:color w:val="000000"/>
          <w:lang w:eastAsia="pt-BR"/>
        </w:rPr>
      </w:pPr>
      <w:r w:rsidRPr="00F12BA9">
        <w:rPr>
          <w:rFonts w:ascii="Calibri" w:eastAsia="Times New Roman" w:hAnsi="Calibri" w:cs="Calibri"/>
          <w:color w:val="000000"/>
          <w:lang w:eastAsia="pt-BR"/>
        </w:rPr>
        <w:t>Prototipar e testar rapidamente as melhores estratégias selecionadas.</w:t>
      </w:r>
    </w:p>
    <w:p w:rsidR="007A1867" w:rsidRPr="00F12BA9" w:rsidRDefault="007A1867" w:rsidP="00F12BA9">
      <w:pPr>
        <w:spacing w:after="0" w:line="240" w:lineRule="auto"/>
        <w:ind w:left="851"/>
        <w:rPr>
          <w:rFonts w:ascii="Calibri" w:eastAsia="Times New Roman" w:hAnsi="Calibri" w:cs="Calibri"/>
          <w:b/>
          <w:color w:val="000000"/>
          <w:lang w:eastAsia="pt-BR"/>
        </w:rPr>
      </w:pPr>
      <w:r w:rsidRPr="00F12BA9">
        <w:rPr>
          <w:rFonts w:ascii="Calibri" w:eastAsia="Times New Roman" w:hAnsi="Calibri" w:cs="Calibri"/>
          <w:b/>
          <w:color w:val="000000"/>
          <w:lang w:eastAsia="pt-BR"/>
        </w:rPr>
        <w:t>Tempo necessário:</w:t>
      </w:r>
    </w:p>
    <w:p w:rsidR="007A1867" w:rsidRPr="00F12BA9" w:rsidRDefault="007A1867" w:rsidP="00F12BA9">
      <w:pPr>
        <w:spacing w:after="0" w:line="240" w:lineRule="auto"/>
        <w:ind w:left="851"/>
        <w:rPr>
          <w:rFonts w:ascii="Calibri" w:eastAsia="Times New Roman" w:hAnsi="Calibri" w:cs="Calibri"/>
          <w:color w:val="000000"/>
          <w:lang w:eastAsia="pt-BR"/>
        </w:rPr>
      </w:pPr>
      <w:r w:rsidRPr="00F12BA9">
        <w:rPr>
          <w:rFonts w:ascii="Calibri" w:eastAsia="Times New Roman" w:hAnsi="Calibri" w:cs="Calibri"/>
          <w:color w:val="000000"/>
          <w:lang w:eastAsia="pt-BR"/>
        </w:rPr>
        <w:t>1 a 2 horas.</w:t>
      </w:r>
    </w:p>
    <w:p w:rsidR="007A1867" w:rsidRPr="00F12BA9" w:rsidRDefault="007A1867" w:rsidP="00F12BA9">
      <w:pPr>
        <w:spacing w:after="0" w:line="240" w:lineRule="auto"/>
        <w:ind w:left="851"/>
        <w:rPr>
          <w:rFonts w:ascii="Calibri" w:eastAsia="Times New Roman" w:hAnsi="Calibri" w:cs="Calibri"/>
          <w:b/>
          <w:color w:val="000000"/>
          <w:lang w:eastAsia="pt-BR"/>
        </w:rPr>
      </w:pPr>
      <w:r w:rsidRPr="00F12BA9">
        <w:rPr>
          <w:rFonts w:ascii="Calibri" w:eastAsia="Times New Roman" w:hAnsi="Calibri" w:cs="Calibri"/>
          <w:b/>
          <w:color w:val="000000"/>
          <w:lang w:eastAsia="pt-BR"/>
        </w:rPr>
        <w:t>Materiais:</w:t>
      </w:r>
    </w:p>
    <w:p w:rsidR="007A1867" w:rsidRPr="00F12BA9" w:rsidRDefault="007A1867" w:rsidP="00F12BA9">
      <w:pPr>
        <w:spacing w:after="0" w:line="240" w:lineRule="auto"/>
        <w:ind w:left="851"/>
        <w:rPr>
          <w:rFonts w:ascii="Calibri" w:eastAsia="Times New Roman" w:hAnsi="Calibri" w:cs="Calibri"/>
          <w:color w:val="000000"/>
          <w:lang w:eastAsia="pt-BR"/>
        </w:rPr>
      </w:pPr>
      <w:r w:rsidRPr="00F12BA9">
        <w:rPr>
          <w:rFonts w:ascii="Calibri" w:eastAsia="Times New Roman" w:hAnsi="Calibri" w:cs="Calibri"/>
          <w:color w:val="000000"/>
          <w:lang w:eastAsia="pt-BR"/>
        </w:rPr>
        <w:t>Papel, tesoura, cola, cartolina, canetinhas, elástico, isopor, massinha, clipes, grampeador, fita adesiva.</w:t>
      </w:r>
    </w:p>
    <w:p w:rsidR="007A1867" w:rsidRPr="00F12BA9" w:rsidRDefault="007A1867" w:rsidP="008767F5">
      <w:pPr>
        <w:rPr>
          <w:rFonts w:ascii="Calibri" w:eastAsia="Times New Roman" w:hAnsi="Calibri" w:cs="Calibri"/>
          <w:color w:val="000000"/>
          <w:lang w:eastAsia="pt-BR"/>
        </w:rPr>
      </w:pPr>
    </w:p>
    <w:p w:rsidR="007A1867" w:rsidRPr="00F12BA9" w:rsidRDefault="007A1867" w:rsidP="008767F5">
      <w:pPr>
        <w:rPr>
          <w:rFonts w:ascii="Calibri" w:eastAsia="Times New Roman" w:hAnsi="Calibri" w:cs="Calibri"/>
          <w:color w:val="000000"/>
          <w:lang w:eastAsia="pt-BR"/>
        </w:rPr>
      </w:pPr>
      <w:r w:rsidRPr="00F12BA9">
        <w:rPr>
          <w:rFonts w:ascii="Calibri" w:eastAsia="Times New Roman" w:hAnsi="Calibri" w:cs="Calibri"/>
          <w:color w:val="000000"/>
          <w:lang w:eastAsia="pt-BR"/>
        </w:rPr>
        <w:lastRenderedPageBreak/>
        <w:t xml:space="preserve">Em outras palavras, prototipagem rápida em design thinking significa construir modelos visuais. </w:t>
      </w:r>
    </w:p>
    <w:p w:rsidR="0093137A" w:rsidRPr="00F12BA9" w:rsidRDefault="007A1867" w:rsidP="008767F5">
      <w:pPr>
        <w:rPr>
          <w:rFonts w:ascii="Calibri" w:eastAsia="Times New Roman" w:hAnsi="Calibri" w:cs="Calibri"/>
          <w:b/>
          <w:color w:val="000000"/>
          <w:lang w:eastAsia="pt-BR"/>
        </w:rPr>
      </w:pPr>
      <w:r w:rsidRPr="00F12BA9">
        <w:rPr>
          <w:rFonts w:ascii="Calibri" w:eastAsia="Times New Roman" w:hAnsi="Calibri" w:cs="Calibri"/>
          <w:b/>
          <w:color w:val="000000"/>
          <w:lang w:eastAsia="pt-BR"/>
        </w:rPr>
        <w:t>O principal objetivo de aprendizagem desta aula será, assim</w:t>
      </w:r>
      <w:r w:rsidR="0093137A" w:rsidRPr="00F12BA9">
        <w:rPr>
          <w:rFonts w:ascii="Calibri" w:eastAsia="Times New Roman" w:hAnsi="Calibri" w:cs="Calibri"/>
          <w:b/>
          <w:color w:val="000000"/>
          <w:lang w:eastAsia="pt-BR"/>
        </w:rPr>
        <w:t>,</w:t>
      </w:r>
      <w:r w:rsidRPr="00F12BA9">
        <w:rPr>
          <w:rFonts w:ascii="Calibri" w:eastAsia="Times New Roman" w:hAnsi="Calibri" w:cs="Calibri"/>
          <w:b/>
          <w:color w:val="000000"/>
          <w:lang w:eastAsia="pt-BR"/>
        </w:rPr>
        <w:t xml:space="preserve"> construir estes modelos visuais</w:t>
      </w:r>
      <w:r w:rsidR="0093137A" w:rsidRPr="00F12BA9">
        <w:rPr>
          <w:rFonts w:ascii="Calibri" w:eastAsia="Times New Roman" w:hAnsi="Calibri" w:cs="Calibri"/>
          <w:b/>
          <w:color w:val="000000"/>
          <w:lang w:eastAsia="pt-BR"/>
        </w:rPr>
        <w:t>.</w:t>
      </w:r>
    </w:p>
    <w:p w:rsidR="007A1867" w:rsidRPr="00F12BA9" w:rsidRDefault="0093137A"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Re</w:t>
      </w:r>
      <w:r w:rsidR="001C1754" w:rsidRPr="00F12BA9">
        <w:rPr>
          <w:rFonts w:ascii="Calibri" w:eastAsia="Times New Roman" w:hAnsi="Calibri" w:cs="Calibri"/>
          <w:color w:val="000000"/>
          <w:sz w:val="24"/>
          <w:szCs w:val="24"/>
          <w:lang w:eastAsia="pt-BR"/>
        </w:rPr>
        <w:t xml:space="preserve">alizar estas representações de forma que as hipóteses de solução do problema sejam </w:t>
      </w:r>
      <w:r w:rsidR="00F12BA9">
        <w:rPr>
          <w:rFonts w:ascii="Calibri" w:eastAsia="Times New Roman" w:hAnsi="Calibri" w:cs="Calibri"/>
          <w:color w:val="000000"/>
          <w:sz w:val="24"/>
          <w:szCs w:val="24"/>
          <w:lang w:eastAsia="pt-BR"/>
        </w:rPr>
        <w:t xml:space="preserve">facilmente </w:t>
      </w:r>
      <w:r w:rsidR="001C1754" w:rsidRPr="00F12BA9">
        <w:rPr>
          <w:rFonts w:ascii="Calibri" w:eastAsia="Times New Roman" w:hAnsi="Calibri" w:cs="Calibri"/>
          <w:color w:val="000000"/>
          <w:sz w:val="24"/>
          <w:szCs w:val="24"/>
          <w:lang w:eastAsia="pt-BR"/>
        </w:rPr>
        <w:t xml:space="preserve">apreendidas por todos. Além disso, ao se construir estes modelos visuais é maior a possibilidade do próprio autor ou autores do projeto perceberam seus pontos fortes e fracos ou faltantes. </w:t>
      </w:r>
    </w:p>
    <w:p w:rsidR="00066D5F" w:rsidRPr="00F12BA9" w:rsidRDefault="00066D5F"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Conforme bem observado na pág. 6 desta apostila, um dos objetivos de aprendizagem é “conhecer a importância do protótipo, que se trata da arte e da técnica de bem construí-los</w:t>
      </w:r>
      <w:r w:rsidR="00192C4A">
        <w:rPr>
          <w:rFonts w:ascii="Calibri" w:eastAsia="Times New Roman" w:hAnsi="Calibri" w:cs="Calibri"/>
          <w:color w:val="000000"/>
          <w:sz w:val="24"/>
          <w:szCs w:val="24"/>
          <w:lang w:eastAsia="pt-BR"/>
        </w:rPr>
        <w:t>.</w:t>
      </w:r>
      <w:r w:rsidRPr="00F12BA9">
        <w:rPr>
          <w:rFonts w:ascii="Calibri" w:eastAsia="Times New Roman" w:hAnsi="Calibri" w:cs="Calibri"/>
          <w:color w:val="000000"/>
          <w:sz w:val="24"/>
          <w:szCs w:val="24"/>
          <w:lang w:eastAsia="pt-BR"/>
        </w:rPr>
        <w:t>”.</w:t>
      </w:r>
    </w:p>
    <w:p w:rsidR="00F4597C" w:rsidRPr="00F12BA9" w:rsidRDefault="00192C4A" w:rsidP="008767F5">
      <w:pPr>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Observe</w:t>
      </w:r>
      <w:r w:rsidR="004F26BD" w:rsidRPr="00F12BA9">
        <w:rPr>
          <w:rFonts w:ascii="Calibri" w:eastAsia="Times New Roman" w:hAnsi="Calibri" w:cs="Calibri"/>
          <w:color w:val="000000"/>
          <w:sz w:val="24"/>
          <w:szCs w:val="24"/>
          <w:lang w:eastAsia="pt-BR"/>
        </w:rPr>
        <w:t xml:space="preserve"> aos alunos que, c</w:t>
      </w:r>
      <w:r w:rsidR="00F4597C" w:rsidRPr="00F12BA9">
        <w:rPr>
          <w:rFonts w:ascii="Calibri" w:eastAsia="Times New Roman" w:hAnsi="Calibri" w:cs="Calibri"/>
          <w:color w:val="000000"/>
          <w:sz w:val="24"/>
          <w:szCs w:val="24"/>
          <w:lang w:eastAsia="pt-BR"/>
        </w:rPr>
        <w:t xml:space="preserve">omo bem define a apostila à pág. </w:t>
      </w:r>
      <w:r w:rsidR="004F26BD" w:rsidRPr="00F12BA9">
        <w:rPr>
          <w:rFonts w:ascii="Calibri" w:eastAsia="Times New Roman" w:hAnsi="Calibri" w:cs="Calibri"/>
          <w:color w:val="000000"/>
          <w:sz w:val="24"/>
          <w:szCs w:val="24"/>
          <w:lang w:eastAsia="pt-BR"/>
        </w:rPr>
        <w:t>40 , “Modelos ou protótipos permitem que você compartilhe sua ideia com outras pessoas e discuta como refiná-la.”</w:t>
      </w:r>
    </w:p>
    <w:p w:rsidR="00066D5F" w:rsidRPr="00F12BA9" w:rsidRDefault="00066D5F" w:rsidP="00066D5F">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Esta aula deverá </w:t>
      </w:r>
      <w:r w:rsidR="00510242" w:rsidRPr="00F12BA9">
        <w:rPr>
          <w:rFonts w:ascii="Calibri" w:eastAsia="Times New Roman" w:hAnsi="Calibri" w:cs="Calibri"/>
          <w:color w:val="000000"/>
          <w:sz w:val="24"/>
          <w:szCs w:val="24"/>
          <w:lang w:eastAsia="pt-BR"/>
        </w:rPr>
        <w:t xml:space="preserve">se </w:t>
      </w:r>
      <w:r w:rsidRPr="00F12BA9">
        <w:rPr>
          <w:rFonts w:ascii="Calibri" w:eastAsia="Times New Roman" w:hAnsi="Calibri" w:cs="Calibri"/>
          <w:color w:val="000000"/>
          <w:sz w:val="24"/>
          <w:szCs w:val="24"/>
          <w:lang w:eastAsia="pt-BR"/>
        </w:rPr>
        <w:t xml:space="preserve">marcar </w:t>
      </w:r>
      <w:r w:rsidR="00510242" w:rsidRPr="00F12BA9">
        <w:rPr>
          <w:rFonts w:ascii="Calibri" w:eastAsia="Times New Roman" w:hAnsi="Calibri" w:cs="Calibri"/>
          <w:color w:val="000000"/>
          <w:sz w:val="24"/>
          <w:szCs w:val="24"/>
          <w:lang w:eastAsia="pt-BR"/>
        </w:rPr>
        <w:t>p</w:t>
      </w:r>
      <w:r w:rsidR="00F12BA9">
        <w:rPr>
          <w:rFonts w:ascii="Calibri" w:eastAsia="Times New Roman" w:hAnsi="Calibri" w:cs="Calibri"/>
          <w:color w:val="000000"/>
          <w:sz w:val="24"/>
          <w:szCs w:val="24"/>
          <w:lang w:eastAsia="pt-BR"/>
        </w:rPr>
        <w:t>or esta</w:t>
      </w:r>
      <w:r w:rsidR="00510242" w:rsidRPr="00F12BA9">
        <w:rPr>
          <w:rFonts w:ascii="Calibri" w:eastAsia="Times New Roman" w:hAnsi="Calibri" w:cs="Calibri"/>
          <w:color w:val="000000"/>
          <w:sz w:val="24"/>
          <w:szCs w:val="24"/>
          <w:lang w:eastAsia="pt-BR"/>
        </w:rPr>
        <w:t xml:space="preserve"> </w:t>
      </w:r>
      <w:r w:rsidR="004F26BD" w:rsidRPr="00F12BA9">
        <w:rPr>
          <w:rFonts w:ascii="Calibri" w:eastAsia="Times New Roman" w:hAnsi="Calibri" w:cs="Calibri"/>
          <w:color w:val="000000"/>
          <w:sz w:val="24"/>
          <w:szCs w:val="24"/>
          <w:lang w:eastAsia="pt-BR"/>
        </w:rPr>
        <w:t>primeira etapa da</w:t>
      </w:r>
      <w:r w:rsidRPr="00F12BA9">
        <w:rPr>
          <w:rFonts w:ascii="Calibri" w:eastAsia="Times New Roman" w:hAnsi="Calibri" w:cs="Calibri"/>
          <w:color w:val="000000"/>
          <w:sz w:val="24"/>
          <w:szCs w:val="24"/>
          <w:lang w:eastAsia="pt-BR"/>
        </w:rPr>
        <w:t xml:space="preserve"> concretização</w:t>
      </w:r>
      <w:r w:rsidR="004F26BD" w:rsidRPr="00F12BA9">
        <w:rPr>
          <w:rFonts w:ascii="Calibri" w:eastAsia="Times New Roman" w:hAnsi="Calibri" w:cs="Calibri"/>
          <w:color w:val="000000"/>
          <w:sz w:val="24"/>
          <w:szCs w:val="24"/>
          <w:lang w:eastAsia="pt-BR"/>
        </w:rPr>
        <w:t>: construir modelos</w:t>
      </w:r>
      <w:r w:rsidR="00B40FEA" w:rsidRPr="00F12BA9">
        <w:rPr>
          <w:rFonts w:ascii="Calibri" w:eastAsia="Times New Roman" w:hAnsi="Calibri" w:cs="Calibri"/>
          <w:color w:val="000000"/>
          <w:sz w:val="24"/>
          <w:szCs w:val="24"/>
          <w:lang w:eastAsia="pt-BR"/>
        </w:rPr>
        <w:t xml:space="preserve"> visuais fáceis e acessíveis</w:t>
      </w:r>
      <w:r w:rsidRPr="00F12BA9">
        <w:rPr>
          <w:rFonts w:ascii="Calibri" w:eastAsia="Times New Roman" w:hAnsi="Calibri" w:cs="Calibri"/>
          <w:color w:val="000000"/>
          <w:sz w:val="24"/>
          <w:szCs w:val="24"/>
          <w:lang w:eastAsia="pt-BR"/>
        </w:rPr>
        <w:t xml:space="preserve">. Nesta etapa, a proposta é fazer, </w:t>
      </w:r>
      <w:r w:rsidR="00F12BA9">
        <w:rPr>
          <w:rFonts w:ascii="Calibri" w:eastAsia="Times New Roman" w:hAnsi="Calibri" w:cs="Calibri"/>
          <w:color w:val="000000"/>
          <w:sz w:val="24"/>
          <w:szCs w:val="24"/>
          <w:lang w:eastAsia="pt-BR"/>
        </w:rPr>
        <w:t xml:space="preserve">é </w:t>
      </w:r>
      <w:r w:rsidRPr="00F12BA9">
        <w:rPr>
          <w:rFonts w:ascii="Calibri" w:eastAsia="Times New Roman" w:hAnsi="Calibri" w:cs="Calibri"/>
          <w:color w:val="000000"/>
          <w:sz w:val="24"/>
          <w:szCs w:val="24"/>
          <w:lang w:eastAsia="pt-BR"/>
        </w:rPr>
        <w:t xml:space="preserve">construir </w:t>
      </w:r>
      <w:r w:rsidR="00F12BA9">
        <w:rPr>
          <w:rFonts w:ascii="Calibri" w:eastAsia="Times New Roman" w:hAnsi="Calibri" w:cs="Calibri"/>
          <w:color w:val="000000"/>
          <w:sz w:val="24"/>
          <w:szCs w:val="24"/>
          <w:lang w:eastAsia="pt-BR"/>
        </w:rPr>
        <w:t xml:space="preserve">tais </w:t>
      </w:r>
      <w:r w:rsidRPr="00F12BA9">
        <w:rPr>
          <w:rFonts w:ascii="Calibri" w:eastAsia="Times New Roman" w:hAnsi="Calibri" w:cs="Calibri"/>
          <w:color w:val="000000"/>
          <w:sz w:val="24"/>
          <w:szCs w:val="24"/>
          <w:lang w:eastAsia="pt-BR"/>
        </w:rPr>
        <w:t>protótipos (ou modelos)</w:t>
      </w:r>
      <w:r w:rsidR="00B40FEA" w:rsidRPr="00F12BA9">
        <w:rPr>
          <w:rFonts w:ascii="Calibri" w:eastAsia="Times New Roman" w:hAnsi="Calibri" w:cs="Calibri"/>
          <w:color w:val="000000"/>
          <w:sz w:val="24"/>
          <w:szCs w:val="24"/>
          <w:lang w:eastAsia="pt-BR"/>
        </w:rPr>
        <w:t>.</w:t>
      </w:r>
    </w:p>
    <w:p w:rsidR="009548D4" w:rsidRPr="00F12BA9" w:rsidRDefault="009548D4"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Tendo isso em conta, os objetivos de aprendizagem desta aula são:</w:t>
      </w:r>
    </w:p>
    <w:p w:rsidR="009548D4" w:rsidRPr="004D7A90" w:rsidRDefault="009548D4" w:rsidP="004D7A90">
      <w:pPr>
        <w:pStyle w:val="PargrafodaLista"/>
        <w:numPr>
          <w:ilvl w:val="0"/>
          <w:numId w:val="9"/>
        </w:numPr>
        <w:rPr>
          <w:rFonts w:ascii="Calibri" w:eastAsia="Times New Roman" w:hAnsi="Calibri" w:cs="Calibri"/>
          <w:color w:val="000000"/>
          <w:sz w:val="24"/>
          <w:szCs w:val="24"/>
          <w:lang w:eastAsia="pt-BR"/>
        </w:rPr>
      </w:pPr>
      <w:r w:rsidRPr="004D7A90">
        <w:rPr>
          <w:rFonts w:ascii="Calibri" w:eastAsia="Times New Roman" w:hAnsi="Calibri" w:cs="Calibri"/>
          <w:color w:val="000000"/>
          <w:sz w:val="24"/>
          <w:szCs w:val="24"/>
          <w:lang w:eastAsia="pt-BR"/>
        </w:rPr>
        <w:t>Reconhecer a necessidade e importância de fazer modelos ou protótipos (prototipar).</w:t>
      </w:r>
    </w:p>
    <w:p w:rsidR="009548D4" w:rsidRPr="004D7A90" w:rsidRDefault="009548D4" w:rsidP="004D7A90">
      <w:pPr>
        <w:pStyle w:val="PargrafodaLista"/>
        <w:numPr>
          <w:ilvl w:val="0"/>
          <w:numId w:val="9"/>
        </w:numPr>
        <w:rPr>
          <w:rFonts w:ascii="Calibri" w:eastAsia="Times New Roman" w:hAnsi="Calibri" w:cs="Calibri"/>
          <w:color w:val="000000"/>
          <w:sz w:val="24"/>
          <w:szCs w:val="24"/>
          <w:lang w:eastAsia="pt-BR"/>
        </w:rPr>
      </w:pPr>
      <w:r w:rsidRPr="004D7A90">
        <w:rPr>
          <w:rFonts w:ascii="Calibri" w:eastAsia="Times New Roman" w:hAnsi="Calibri" w:cs="Calibri"/>
          <w:color w:val="000000"/>
          <w:sz w:val="24"/>
          <w:szCs w:val="24"/>
          <w:lang w:eastAsia="pt-BR"/>
        </w:rPr>
        <w:t xml:space="preserve">Aprender a fazer modelos </w:t>
      </w:r>
      <w:r w:rsidR="004D7A90" w:rsidRPr="004D7A90">
        <w:rPr>
          <w:rFonts w:ascii="Calibri" w:eastAsia="Times New Roman" w:hAnsi="Calibri" w:cs="Calibri"/>
          <w:color w:val="000000"/>
          <w:sz w:val="24"/>
          <w:szCs w:val="24"/>
          <w:lang w:eastAsia="pt-BR"/>
        </w:rPr>
        <w:t xml:space="preserve">visuais simples e </w:t>
      </w:r>
      <w:r w:rsidRPr="004D7A90">
        <w:rPr>
          <w:rFonts w:ascii="Calibri" w:eastAsia="Times New Roman" w:hAnsi="Calibri" w:cs="Calibri"/>
          <w:color w:val="000000"/>
          <w:sz w:val="24"/>
          <w:szCs w:val="24"/>
          <w:lang w:eastAsia="pt-BR"/>
        </w:rPr>
        <w:t>rápidos (também denominados “prototipagem rápida).</w:t>
      </w:r>
    </w:p>
    <w:p w:rsidR="003B1E1D" w:rsidRDefault="003B1E1D" w:rsidP="001E68BE">
      <w:pPr>
        <w:rPr>
          <w:rFonts w:ascii="Calibri" w:eastAsia="Times New Roman" w:hAnsi="Calibri" w:cs="Calibri"/>
          <w:color w:val="000000"/>
          <w:sz w:val="24"/>
          <w:szCs w:val="24"/>
          <w:lang w:eastAsia="pt-BR"/>
        </w:rPr>
      </w:pPr>
    </w:p>
    <w:p w:rsidR="009548D4" w:rsidRPr="00F12BA9" w:rsidRDefault="001E68BE" w:rsidP="001E68BE">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Professor, fique atento que a próxima aula será dedicada a t</w:t>
      </w:r>
      <w:r w:rsidR="009548D4" w:rsidRPr="00F12BA9">
        <w:rPr>
          <w:rFonts w:ascii="Calibri" w:eastAsia="Times New Roman" w:hAnsi="Calibri" w:cs="Calibri"/>
          <w:color w:val="000000"/>
          <w:sz w:val="24"/>
          <w:szCs w:val="24"/>
          <w:lang w:eastAsia="pt-BR"/>
        </w:rPr>
        <w:t>estar</w:t>
      </w:r>
      <w:r w:rsidR="00B40FEA" w:rsidRPr="00F12BA9">
        <w:rPr>
          <w:rFonts w:ascii="Calibri" w:eastAsia="Times New Roman" w:hAnsi="Calibri" w:cs="Calibri"/>
          <w:color w:val="000000"/>
          <w:sz w:val="24"/>
          <w:szCs w:val="24"/>
          <w:lang w:eastAsia="pt-BR"/>
        </w:rPr>
        <w:t>, debater, examinar a viabilidade d</w:t>
      </w:r>
      <w:r w:rsidR="009548D4" w:rsidRPr="00F12BA9">
        <w:rPr>
          <w:rFonts w:ascii="Calibri" w:eastAsia="Times New Roman" w:hAnsi="Calibri" w:cs="Calibri"/>
          <w:color w:val="000000"/>
          <w:sz w:val="24"/>
          <w:szCs w:val="24"/>
          <w:lang w:eastAsia="pt-BR"/>
        </w:rPr>
        <w:t>estes modelos</w:t>
      </w:r>
      <w:r w:rsidR="00192C4A">
        <w:rPr>
          <w:rFonts w:ascii="Calibri" w:eastAsia="Times New Roman" w:hAnsi="Calibri" w:cs="Calibri"/>
          <w:color w:val="000000"/>
          <w:sz w:val="24"/>
          <w:szCs w:val="24"/>
          <w:lang w:eastAsia="pt-BR"/>
        </w:rPr>
        <w:t>/</w:t>
      </w:r>
      <w:r w:rsidR="009548D4" w:rsidRPr="00F12BA9">
        <w:rPr>
          <w:rFonts w:ascii="Calibri" w:eastAsia="Times New Roman" w:hAnsi="Calibri" w:cs="Calibri"/>
          <w:color w:val="000000"/>
          <w:sz w:val="24"/>
          <w:szCs w:val="24"/>
          <w:lang w:eastAsia="pt-BR"/>
        </w:rPr>
        <w:t xml:space="preserve"> protótipos e verificar se atendem à </w:t>
      </w:r>
      <w:r w:rsidR="0093137A" w:rsidRPr="00F12BA9">
        <w:rPr>
          <w:rFonts w:ascii="Calibri" w:eastAsia="Times New Roman" w:hAnsi="Calibri" w:cs="Calibri"/>
          <w:color w:val="000000"/>
          <w:sz w:val="24"/>
          <w:szCs w:val="24"/>
          <w:lang w:eastAsia="pt-BR"/>
        </w:rPr>
        <w:t xml:space="preserve">esta </w:t>
      </w:r>
      <w:r w:rsidR="009548D4" w:rsidRPr="00F12BA9">
        <w:rPr>
          <w:rFonts w:ascii="Calibri" w:eastAsia="Times New Roman" w:hAnsi="Calibri" w:cs="Calibri"/>
          <w:color w:val="000000"/>
          <w:sz w:val="24"/>
          <w:szCs w:val="24"/>
          <w:lang w:eastAsia="pt-BR"/>
        </w:rPr>
        <w:t xml:space="preserve">etapa </w:t>
      </w:r>
      <w:r w:rsidRPr="00F12BA9">
        <w:rPr>
          <w:rFonts w:ascii="Calibri" w:eastAsia="Times New Roman" w:hAnsi="Calibri" w:cs="Calibri"/>
          <w:color w:val="000000"/>
          <w:sz w:val="24"/>
          <w:szCs w:val="24"/>
          <w:lang w:eastAsia="pt-BR"/>
        </w:rPr>
        <w:t>anterior de modelagem</w:t>
      </w:r>
      <w:r w:rsidR="0093137A" w:rsidRPr="00F12BA9">
        <w:rPr>
          <w:rFonts w:ascii="Calibri" w:eastAsia="Times New Roman" w:hAnsi="Calibri" w:cs="Calibri"/>
          <w:color w:val="000000"/>
          <w:sz w:val="24"/>
          <w:szCs w:val="24"/>
          <w:lang w:eastAsia="pt-BR"/>
        </w:rPr>
        <w:t xml:space="preserve">. </w:t>
      </w:r>
      <w:r w:rsidRPr="00F12BA9">
        <w:rPr>
          <w:rFonts w:ascii="Calibri" w:eastAsia="Times New Roman" w:hAnsi="Calibri" w:cs="Calibri"/>
          <w:color w:val="000000"/>
          <w:sz w:val="24"/>
          <w:szCs w:val="24"/>
          <w:lang w:eastAsia="pt-BR"/>
        </w:rPr>
        <w:t xml:space="preserve"> </w:t>
      </w:r>
    </w:p>
    <w:p w:rsidR="00066D5F" w:rsidRPr="004D7A90" w:rsidRDefault="00066D5F" w:rsidP="004D7A90">
      <w:pPr>
        <w:pStyle w:val="PargrafodaLista"/>
        <w:numPr>
          <w:ilvl w:val="0"/>
          <w:numId w:val="10"/>
        </w:numPr>
        <w:ind w:left="357" w:hanging="357"/>
        <w:rPr>
          <w:rFonts w:ascii="Calibri" w:eastAsia="Times New Roman" w:hAnsi="Calibri" w:cs="Calibri"/>
          <w:b/>
          <w:color w:val="000000"/>
          <w:sz w:val="24"/>
          <w:szCs w:val="24"/>
          <w:lang w:eastAsia="pt-BR"/>
        </w:rPr>
      </w:pPr>
      <w:r w:rsidRPr="004D7A90">
        <w:rPr>
          <w:rFonts w:ascii="Calibri" w:eastAsia="Times New Roman" w:hAnsi="Calibri" w:cs="Calibri"/>
          <w:b/>
          <w:color w:val="000000"/>
          <w:sz w:val="24"/>
          <w:szCs w:val="24"/>
          <w:lang w:eastAsia="pt-BR"/>
        </w:rPr>
        <w:t xml:space="preserve">Dica: </w:t>
      </w:r>
    </w:p>
    <w:p w:rsidR="00066D5F" w:rsidRPr="00F12BA9" w:rsidRDefault="00066D5F" w:rsidP="00F12BA9">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Muitos autores se utilizam ou alternam o termo “protótipo” por “modelo” e “prototipar” por “modelar”</w:t>
      </w:r>
      <w:r w:rsidR="0093137A" w:rsidRPr="00F12BA9">
        <w:rPr>
          <w:rFonts w:ascii="Calibri" w:eastAsia="Times New Roman" w:hAnsi="Calibri" w:cs="Calibri"/>
          <w:color w:val="000000"/>
          <w:sz w:val="24"/>
          <w:szCs w:val="24"/>
          <w:lang w:eastAsia="pt-BR"/>
        </w:rPr>
        <w:t>. E</w:t>
      </w:r>
      <w:r w:rsidRPr="00F12BA9">
        <w:rPr>
          <w:rFonts w:ascii="Calibri" w:eastAsia="Times New Roman" w:hAnsi="Calibri" w:cs="Calibri"/>
          <w:color w:val="000000"/>
          <w:sz w:val="24"/>
          <w:szCs w:val="24"/>
          <w:lang w:eastAsia="pt-BR"/>
        </w:rPr>
        <w:t xml:space="preserve">stes últimos são praticamente sinônimos e mais acessíveis aos alunos. </w:t>
      </w:r>
    </w:p>
    <w:p w:rsidR="008767F5" w:rsidRPr="00F12BA9" w:rsidRDefault="008767F5" w:rsidP="008767F5">
      <w:pPr>
        <w:rPr>
          <w:rFonts w:ascii="Calibri" w:eastAsia="Times New Roman" w:hAnsi="Calibri" w:cs="Calibri"/>
          <w:color w:val="000000"/>
          <w:sz w:val="24"/>
          <w:szCs w:val="24"/>
          <w:lang w:eastAsia="pt-BR"/>
        </w:rPr>
      </w:pPr>
    </w:p>
    <w:p w:rsidR="008767F5" w:rsidRPr="00F12BA9" w:rsidRDefault="008767F5"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PROBLEMA-SOLUÇÃO OU DESAFIO (PBL)</w:t>
      </w:r>
    </w:p>
    <w:p w:rsidR="00050FEB" w:rsidRPr="00F12BA9" w:rsidRDefault="00050FEB" w:rsidP="00050FEB">
      <w:pPr>
        <w:rPr>
          <w:rFonts w:ascii="Calibri" w:eastAsia="Times New Roman" w:hAnsi="Calibri" w:cs="Calibri"/>
          <w:color w:val="000000"/>
          <w:sz w:val="24"/>
          <w:szCs w:val="24"/>
          <w:lang w:eastAsia="pt-BR"/>
        </w:rPr>
      </w:pPr>
      <w:r w:rsidRPr="005832C0">
        <w:rPr>
          <w:rFonts w:cstheme="minorHAnsi"/>
          <w:sz w:val="24"/>
          <w:szCs w:val="24"/>
        </w:rPr>
        <w:t xml:space="preserve">Professor, o desafio desta aula é que os alunos aprendam a </w:t>
      </w:r>
      <w:r>
        <w:rPr>
          <w:rFonts w:cstheme="minorHAnsi"/>
          <w:sz w:val="24"/>
          <w:szCs w:val="24"/>
        </w:rPr>
        <w:t>construir</w:t>
      </w:r>
      <w:r w:rsidRPr="005832C0">
        <w:rPr>
          <w:rFonts w:cstheme="minorHAnsi"/>
          <w:sz w:val="24"/>
          <w:szCs w:val="24"/>
        </w:rPr>
        <w:t xml:space="preserve"> modelos visuais fáceis e ágeis de seus projetos</w:t>
      </w:r>
      <w:r w:rsidR="00C067FD">
        <w:rPr>
          <w:rFonts w:cstheme="minorHAnsi"/>
          <w:sz w:val="24"/>
          <w:szCs w:val="24"/>
        </w:rPr>
        <w:t>:</w:t>
      </w:r>
      <w:r>
        <w:rPr>
          <w:rFonts w:cstheme="minorHAnsi"/>
          <w:sz w:val="24"/>
          <w:szCs w:val="24"/>
        </w:rPr>
        <w:t xml:space="preserve"> a </w:t>
      </w:r>
      <w:r w:rsidRPr="005832C0">
        <w:rPr>
          <w:rFonts w:cstheme="minorHAnsi"/>
          <w:b/>
          <w:sz w:val="24"/>
          <w:szCs w:val="24"/>
        </w:rPr>
        <w:t>prototipagem rápida</w:t>
      </w:r>
      <w:r>
        <w:rPr>
          <w:rFonts w:cstheme="minorHAnsi"/>
          <w:sz w:val="24"/>
          <w:szCs w:val="24"/>
        </w:rPr>
        <w:t>. Estes modelos permitem enxergar e demonstrar a terceiros os diversos aspectos do projeto, além de facilitar</w:t>
      </w:r>
      <w:r w:rsidR="00C067FD">
        <w:rPr>
          <w:rFonts w:cstheme="minorHAnsi"/>
          <w:sz w:val="24"/>
          <w:szCs w:val="24"/>
        </w:rPr>
        <w:t>, no momento seguinte,</w:t>
      </w:r>
      <w:r>
        <w:rPr>
          <w:rFonts w:cstheme="minorHAnsi"/>
          <w:sz w:val="24"/>
          <w:szCs w:val="24"/>
        </w:rPr>
        <w:t xml:space="preserve"> o exame e </w:t>
      </w:r>
      <w:r w:rsidR="00C067FD">
        <w:rPr>
          <w:rFonts w:cstheme="minorHAnsi"/>
          <w:sz w:val="24"/>
          <w:szCs w:val="24"/>
        </w:rPr>
        <w:t xml:space="preserve">o </w:t>
      </w:r>
      <w:r>
        <w:rPr>
          <w:rFonts w:cstheme="minorHAnsi"/>
          <w:sz w:val="24"/>
          <w:szCs w:val="24"/>
        </w:rPr>
        <w:t xml:space="preserve">debate de seus pontos fortes e fracos. </w:t>
      </w:r>
      <w:bookmarkStart w:id="2" w:name="_GoBack"/>
      <w:bookmarkEnd w:id="2"/>
    </w:p>
    <w:p w:rsidR="00050FEB" w:rsidRPr="00F12BA9" w:rsidRDefault="00050FEB" w:rsidP="00F12BA9">
      <w:pPr>
        <w:rPr>
          <w:rFonts w:ascii="Calibri" w:eastAsia="Times New Roman" w:hAnsi="Calibri" w:cs="Calibri"/>
          <w:color w:val="000000"/>
          <w:sz w:val="24"/>
          <w:szCs w:val="24"/>
          <w:lang w:eastAsia="pt-BR"/>
        </w:rPr>
      </w:pPr>
    </w:p>
    <w:p w:rsidR="004F26BD" w:rsidRPr="00F12BA9" w:rsidRDefault="00F12BA9" w:rsidP="004F26BD">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lastRenderedPageBreak/>
        <w:t>E</w:t>
      </w:r>
      <w:r w:rsidR="004F26BD" w:rsidRPr="00F12BA9">
        <w:rPr>
          <w:rFonts w:ascii="Calibri" w:eastAsia="Times New Roman" w:hAnsi="Calibri" w:cs="Calibri"/>
          <w:color w:val="000000"/>
          <w:sz w:val="24"/>
          <w:szCs w:val="24"/>
          <w:lang w:eastAsia="pt-BR"/>
        </w:rPr>
        <w:t xml:space="preserve">sta aula trata-se de uma excelente opção para que os alunos retomem seus projetos definidos no começo do curso, ou seja, suas situações-problema. Estimule e os desafie a </w:t>
      </w:r>
      <w:r w:rsidR="00192C4A">
        <w:rPr>
          <w:rFonts w:ascii="Calibri" w:eastAsia="Times New Roman" w:hAnsi="Calibri" w:cs="Calibri"/>
          <w:color w:val="000000"/>
          <w:sz w:val="24"/>
          <w:szCs w:val="24"/>
          <w:lang w:eastAsia="pt-BR"/>
        </w:rPr>
        <w:t xml:space="preserve">convergir  as </w:t>
      </w:r>
      <w:r w:rsidR="004F26BD" w:rsidRPr="00F12BA9">
        <w:rPr>
          <w:rFonts w:ascii="Calibri" w:eastAsia="Times New Roman" w:hAnsi="Calibri" w:cs="Calibri"/>
          <w:color w:val="000000"/>
          <w:sz w:val="24"/>
          <w:szCs w:val="24"/>
          <w:lang w:eastAsia="pt-BR"/>
        </w:rPr>
        <w:t xml:space="preserve"> ideias propostas </w:t>
      </w:r>
      <w:r w:rsidR="00192C4A">
        <w:rPr>
          <w:rFonts w:ascii="Calibri" w:eastAsia="Times New Roman" w:hAnsi="Calibri" w:cs="Calibri"/>
          <w:color w:val="000000"/>
          <w:sz w:val="24"/>
          <w:szCs w:val="24"/>
          <w:lang w:eastAsia="pt-BR"/>
        </w:rPr>
        <w:t>n</w:t>
      </w:r>
      <w:r w:rsidR="004F26BD" w:rsidRPr="00F12BA9">
        <w:rPr>
          <w:rFonts w:ascii="Calibri" w:eastAsia="Times New Roman" w:hAnsi="Calibri" w:cs="Calibri"/>
          <w:color w:val="000000"/>
          <w:sz w:val="24"/>
          <w:szCs w:val="24"/>
          <w:lang w:eastAsia="pt-BR"/>
        </w:rPr>
        <w:t>as etapas anteriores (imersão, descoberta,  ideação)</w:t>
      </w:r>
      <w:r w:rsidR="00192C4A">
        <w:rPr>
          <w:rFonts w:ascii="Calibri" w:eastAsia="Times New Roman" w:hAnsi="Calibri" w:cs="Calibri"/>
          <w:color w:val="000000"/>
          <w:sz w:val="24"/>
          <w:szCs w:val="24"/>
          <w:lang w:eastAsia="pt-BR"/>
        </w:rPr>
        <w:t xml:space="preserve"> para bem fazer estes modelos visuais</w:t>
      </w:r>
      <w:r w:rsidR="004F26BD" w:rsidRPr="00F12BA9">
        <w:rPr>
          <w:rFonts w:ascii="Calibri" w:eastAsia="Times New Roman" w:hAnsi="Calibri" w:cs="Calibri"/>
          <w:color w:val="000000"/>
          <w:sz w:val="24"/>
          <w:szCs w:val="24"/>
          <w:lang w:eastAsia="pt-BR"/>
        </w:rPr>
        <w:t>.</w:t>
      </w:r>
    </w:p>
    <w:p w:rsidR="004F26BD" w:rsidRPr="00F12BA9" w:rsidRDefault="004F26BD" w:rsidP="004F26BD">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Este é o desafio. Vamos partir de uma proposta ou ideia de solução e vamos agora para </w:t>
      </w:r>
      <w:r w:rsidR="00F12BA9" w:rsidRPr="00F12BA9">
        <w:rPr>
          <w:rFonts w:ascii="Calibri" w:eastAsia="Times New Roman" w:hAnsi="Calibri" w:cs="Calibri"/>
          <w:color w:val="000000"/>
          <w:sz w:val="24"/>
          <w:szCs w:val="24"/>
          <w:lang w:eastAsia="pt-BR"/>
        </w:rPr>
        <w:t>modelar. Estes modelos visuais deverão ser realizados da</w:t>
      </w:r>
      <w:r w:rsidRPr="00F12BA9">
        <w:rPr>
          <w:rFonts w:ascii="Calibri" w:eastAsia="Times New Roman" w:hAnsi="Calibri" w:cs="Calibri"/>
          <w:color w:val="000000"/>
          <w:sz w:val="24"/>
          <w:szCs w:val="24"/>
          <w:lang w:eastAsia="pt-BR"/>
        </w:rPr>
        <w:t xml:space="preserve"> forma mais viável possível com os recursos didáticos existentes. Será</w:t>
      </w:r>
      <w:r w:rsidR="00192C4A">
        <w:rPr>
          <w:rFonts w:ascii="Calibri" w:eastAsia="Times New Roman" w:hAnsi="Calibri" w:cs="Calibri"/>
          <w:color w:val="000000"/>
          <w:sz w:val="24"/>
          <w:szCs w:val="24"/>
          <w:lang w:eastAsia="pt-BR"/>
        </w:rPr>
        <w:t>, assim,</w:t>
      </w:r>
      <w:r w:rsidRPr="00F12BA9">
        <w:rPr>
          <w:rFonts w:ascii="Calibri" w:eastAsia="Times New Roman" w:hAnsi="Calibri" w:cs="Calibri"/>
          <w:color w:val="000000"/>
          <w:sz w:val="24"/>
          <w:szCs w:val="24"/>
          <w:lang w:eastAsia="pt-BR"/>
        </w:rPr>
        <w:t xml:space="preserve"> uma simulação.  </w:t>
      </w:r>
    </w:p>
    <w:p w:rsidR="009548D4" w:rsidRPr="00F12BA9" w:rsidRDefault="004F26BD"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Desafie-os</w:t>
      </w:r>
      <w:r w:rsidR="00192C4A">
        <w:rPr>
          <w:rFonts w:ascii="Calibri" w:eastAsia="Times New Roman" w:hAnsi="Calibri" w:cs="Calibri"/>
          <w:color w:val="000000"/>
          <w:sz w:val="24"/>
          <w:szCs w:val="24"/>
          <w:lang w:eastAsia="pt-BR"/>
        </w:rPr>
        <w:t xml:space="preserve"> </w:t>
      </w:r>
      <w:r w:rsidRPr="00F12BA9">
        <w:rPr>
          <w:rFonts w:ascii="Calibri" w:eastAsia="Times New Roman" w:hAnsi="Calibri" w:cs="Calibri"/>
          <w:color w:val="000000"/>
          <w:sz w:val="24"/>
          <w:szCs w:val="24"/>
          <w:lang w:eastAsia="pt-BR"/>
        </w:rPr>
        <w:t>a tornar a solução t</w:t>
      </w:r>
      <w:r w:rsidR="009548D4" w:rsidRPr="00F12BA9">
        <w:rPr>
          <w:rFonts w:ascii="Calibri" w:eastAsia="Times New Roman" w:hAnsi="Calibri" w:cs="Calibri"/>
          <w:color w:val="000000"/>
          <w:sz w:val="24"/>
          <w:szCs w:val="24"/>
          <w:lang w:eastAsia="pt-BR"/>
        </w:rPr>
        <w:t>angível</w:t>
      </w:r>
      <w:r w:rsidR="00F12BA9" w:rsidRPr="00F12BA9">
        <w:rPr>
          <w:rFonts w:ascii="Calibri" w:eastAsia="Times New Roman" w:hAnsi="Calibri" w:cs="Calibri"/>
          <w:color w:val="000000"/>
          <w:sz w:val="24"/>
          <w:szCs w:val="24"/>
          <w:lang w:eastAsia="pt-BR"/>
        </w:rPr>
        <w:t>, clara e visualmente perceptível a todos</w:t>
      </w:r>
      <w:r w:rsidR="00192C4A">
        <w:rPr>
          <w:rFonts w:ascii="Calibri" w:eastAsia="Times New Roman" w:hAnsi="Calibri" w:cs="Calibri"/>
          <w:color w:val="000000"/>
          <w:sz w:val="24"/>
          <w:szCs w:val="24"/>
          <w:lang w:eastAsia="pt-BR"/>
        </w:rPr>
        <w:t>: os colegas, o professor e até pessoas que estavam alheias ao processo</w:t>
      </w:r>
      <w:r w:rsidRPr="00F12BA9">
        <w:rPr>
          <w:rFonts w:ascii="Calibri" w:eastAsia="Times New Roman" w:hAnsi="Calibri" w:cs="Calibri"/>
          <w:color w:val="000000"/>
          <w:sz w:val="24"/>
          <w:szCs w:val="24"/>
          <w:lang w:eastAsia="pt-BR"/>
        </w:rPr>
        <w:t>. T</w:t>
      </w:r>
      <w:r w:rsidR="009548D4" w:rsidRPr="00F12BA9">
        <w:rPr>
          <w:rFonts w:ascii="Calibri" w:eastAsia="Times New Roman" w:hAnsi="Calibri" w:cs="Calibri"/>
          <w:color w:val="000000"/>
          <w:sz w:val="24"/>
          <w:szCs w:val="24"/>
          <w:lang w:eastAsia="pt-BR"/>
        </w:rPr>
        <w:t>emos</w:t>
      </w:r>
      <w:r w:rsidRPr="00F12BA9">
        <w:rPr>
          <w:rFonts w:ascii="Calibri" w:eastAsia="Times New Roman" w:hAnsi="Calibri" w:cs="Calibri"/>
          <w:color w:val="000000"/>
          <w:sz w:val="24"/>
          <w:szCs w:val="24"/>
          <w:lang w:eastAsia="pt-BR"/>
        </w:rPr>
        <w:t xml:space="preserve"> agora, nesta aula,</w:t>
      </w:r>
      <w:r w:rsidR="009548D4" w:rsidRPr="00F12BA9">
        <w:rPr>
          <w:rFonts w:ascii="Calibri" w:eastAsia="Times New Roman" w:hAnsi="Calibri" w:cs="Calibri"/>
          <w:color w:val="000000"/>
          <w:sz w:val="24"/>
          <w:szCs w:val="24"/>
          <w:lang w:eastAsia="pt-BR"/>
        </w:rPr>
        <w:t xml:space="preserve"> o objetivo de tirar as ideias da cabeça, onde são abstratas, e concretizá-las de alguma forma ainda que, nesta fase, </w:t>
      </w:r>
      <w:r w:rsidR="00192C4A">
        <w:rPr>
          <w:rFonts w:ascii="Calibri" w:eastAsia="Times New Roman" w:hAnsi="Calibri" w:cs="Calibri"/>
          <w:color w:val="000000"/>
          <w:sz w:val="24"/>
          <w:szCs w:val="24"/>
          <w:lang w:eastAsia="pt-BR"/>
        </w:rPr>
        <w:t xml:space="preserve">seja </w:t>
      </w:r>
      <w:r w:rsidR="009548D4" w:rsidRPr="00F12BA9">
        <w:rPr>
          <w:rFonts w:ascii="Calibri" w:eastAsia="Times New Roman" w:hAnsi="Calibri" w:cs="Calibri"/>
          <w:color w:val="000000"/>
          <w:sz w:val="24"/>
          <w:szCs w:val="24"/>
          <w:lang w:eastAsia="pt-BR"/>
        </w:rPr>
        <w:t xml:space="preserve">com modelos. </w:t>
      </w:r>
    </w:p>
    <w:p w:rsidR="008767F5" w:rsidRPr="00F12BA9" w:rsidRDefault="008767F5" w:rsidP="008767F5">
      <w:pPr>
        <w:rPr>
          <w:rFonts w:ascii="Calibri" w:eastAsia="Times New Roman" w:hAnsi="Calibri" w:cs="Calibri"/>
          <w:color w:val="000000"/>
          <w:sz w:val="24"/>
          <w:szCs w:val="24"/>
          <w:lang w:eastAsia="pt-BR"/>
        </w:rPr>
      </w:pPr>
    </w:p>
    <w:p w:rsidR="008767F5" w:rsidRPr="00F12BA9" w:rsidRDefault="008767F5"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METODOLOGIA E DINÂMICAS</w:t>
      </w:r>
    </w:p>
    <w:p w:rsidR="00085E92" w:rsidRPr="00F12BA9" w:rsidRDefault="0082070C"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Professor, esta é uma aula de colocar a “mão na massa”.  Trabalhos em equipe funcionam muito bem nesta fase. </w:t>
      </w:r>
    </w:p>
    <w:p w:rsidR="0082070C" w:rsidRPr="00F12BA9" w:rsidRDefault="0082070C"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Protótipos </w:t>
      </w:r>
      <w:r w:rsidR="00F12764" w:rsidRPr="00F12BA9">
        <w:rPr>
          <w:rFonts w:ascii="Calibri" w:eastAsia="Times New Roman" w:hAnsi="Calibri" w:cs="Calibri"/>
          <w:color w:val="000000"/>
          <w:sz w:val="24"/>
          <w:szCs w:val="24"/>
          <w:lang w:eastAsia="pt-BR"/>
        </w:rPr>
        <w:t xml:space="preserve">rápidos ou modelos visuais </w:t>
      </w:r>
      <w:r w:rsidRPr="00F12BA9">
        <w:rPr>
          <w:rFonts w:ascii="Calibri" w:eastAsia="Times New Roman" w:hAnsi="Calibri" w:cs="Calibri"/>
          <w:color w:val="000000"/>
          <w:sz w:val="24"/>
          <w:szCs w:val="24"/>
          <w:lang w:eastAsia="pt-BR"/>
        </w:rPr>
        <w:t xml:space="preserve">podem ser feito com recursos diversos. </w:t>
      </w:r>
    </w:p>
    <w:p w:rsidR="00192C4A" w:rsidRPr="00F12BA9" w:rsidRDefault="00F12764" w:rsidP="00F12764">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Agora é a fase de construir modelos visuais. Cada equipe será desafiada a fazer seus  protótipos nesta aula. (Na aula seguinte, ela deverá apresentar e debater com outras equipes seu projeto). </w:t>
      </w:r>
    </w:p>
    <w:p w:rsidR="00F12764" w:rsidRDefault="00F12764" w:rsidP="00F12764">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Antes de mais nada, peça aos alunos que se reúnam conforme seus projetos comuns.</w:t>
      </w:r>
    </w:p>
    <w:p w:rsidR="00192C4A" w:rsidRPr="00F12BA9" w:rsidRDefault="00192C4A" w:rsidP="00F12764">
      <w:pPr>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 xml:space="preserve">Distribua o material citado acima: papel, caneta etc... e peça que, em equipe, registrem, escrevam com palavras ou frases curtas ou que desenhem seus destaques e soluções. Esta representação poderá ter uma disposição linear de um fluxo, circular como uma roda de ciclo, ou então um organograma. Deixe-os à vontade para se decidirem quanto ao formato. </w:t>
      </w:r>
    </w:p>
    <w:p w:rsidR="00F12764" w:rsidRPr="00F12BA9" w:rsidRDefault="00192C4A" w:rsidP="00F12764">
      <w:pPr>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Observe aos alunos que ne</w:t>
      </w:r>
      <w:r w:rsidR="0037230F" w:rsidRPr="00F12BA9">
        <w:rPr>
          <w:rFonts w:ascii="Calibri" w:eastAsia="Times New Roman" w:hAnsi="Calibri" w:cs="Calibri"/>
          <w:color w:val="000000"/>
          <w:sz w:val="24"/>
          <w:szCs w:val="24"/>
          <w:lang w:eastAsia="pt-BR"/>
        </w:rPr>
        <w:t>sta aula c</w:t>
      </w:r>
      <w:r w:rsidR="00F12764" w:rsidRPr="00F12BA9">
        <w:rPr>
          <w:rFonts w:ascii="Calibri" w:eastAsia="Times New Roman" w:hAnsi="Calibri" w:cs="Calibri"/>
          <w:color w:val="000000"/>
          <w:sz w:val="24"/>
          <w:szCs w:val="24"/>
          <w:lang w:eastAsia="pt-BR"/>
        </w:rPr>
        <w:t>ada uma das equipes exercerá o papel</w:t>
      </w:r>
      <w:r>
        <w:rPr>
          <w:rFonts w:ascii="Calibri" w:eastAsia="Times New Roman" w:hAnsi="Calibri" w:cs="Calibri"/>
          <w:color w:val="000000"/>
          <w:sz w:val="24"/>
          <w:szCs w:val="24"/>
          <w:lang w:eastAsia="pt-BR"/>
        </w:rPr>
        <w:t xml:space="preserve"> apenas </w:t>
      </w:r>
      <w:r w:rsidR="00F12764" w:rsidRPr="00F12BA9">
        <w:rPr>
          <w:rFonts w:ascii="Calibri" w:eastAsia="Times New Roman" w:hAnsi="Calibri" w:cs="Calibri"/>
          <w:color w:val="000000"/>
          <w:sz w:val="24"/>
          <w:szCs w:val="24"/>
          <w:lang w:eastAsia="pt-BR"/>
        </w:rPr>
        <w:t>de equipe “proponente”</w:t>
      </w:r>
      <w:r>
        <w:rPr>
          <w:rFonts w:ascii="Calibri" w:eastAsia="Times New Roman" w:hAnsi="Calibri" w:cs="Calibri"/>
          <w:color w:val="000000"/>
          <w:sz w:val="24"/>
          <w:szCs w:val="24"/>
          <w:lang w:eastAsia="pt-BR"/>
        </w:rPr>
        <w:t xml:space="preserve">. Na aula seguinte, elas alternarão o papel de equipe proponente com o de </w:t>
      </w:r>
      <w:r w:rsidR="00F12764" w:rsidRPr="00F12BA9">
        <w:rPr>
          <w:rFonts w:ascii="Calibri" w:eastAsia="Times New Roman" w:hAnsi="Calibri" w:cs="Calibri"/>
          <w:color w:val="000000"/>
          <w:sz w:val="24"/>
          <w:szCs w:val="24"/>
          <w:lang w:eastAsia="pt-BR"/>
        </w:rPr>
        <w:t>equipe “avaliadora”.</w:t>
      </w:r>
    </w:p>
    <w:p w:rsidR="00F12BA9" w:rsidRDefault="00F12BA9" w:rsidP="008767F5">
      <w:pPr>
        <w:rPr>
          <w:rFonts w:ascii="Calibri" w:eastAsia="Times New Roman" w:hAnsi="Calibri" w:cs="Calibri"/>
          <w:color w:val="000000"/>
          <w:sz w:val="24"/>
          <w:szCs w:val="24"/>
          <w:lang w:eastAsia="pt-BR"/>
        </w:rPr>
      </w:pPr>
    </w:p>
    <w:p w:rsidR="00161AF8" w:rsidRPr="00F12BA9" w:rsidRDefault="00161AF8"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RECURSOS</w:t>
      </w:r>
    </w:p>
    <w:p w:rsidR="009548D4" w:rsidRPr="00F12BA9" w:rsidRDefault="00835503" w:rsidP="00835503">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Professor,</w:t>
      </w:r>
      <w:r w:rsidR="009548D4" w:rsidRPr="00F12BA9">
        <w:rPr>
          <w:rFonts w:ascii="Calibri" w:eastAsia="Times New Roman" w:hAnsi="Calibri" w:cs="Calibri"/>
          <w:color w:val="000000"/>
          <w:sz w:val="24"/>
          <w:szCs w:val="24"/>
          <w:lang w:eastAsia="pt-BR"/>
        </w:rPr>
        <w:t xml:space="preserve"> esta aula </w:t>
      </w:r>
      <w:r w:rsidR="0082070C" w:rsidRPr="00F12BA9">
        <w:rPr>
          <w:rFonts w:ascii="Calibri" w:eastAsia="Times New Roman" w:hAnsi="Calibri" w:cs="Calibri"/>
          <w:color w:val="000000"/>
          <w:sz w:val="24"/>
          <w:szCs w:val="24"/>
          <w:lang w:eastAsia="pt-BR"/>
        </w:rPr>
        <w:t>deverá ser</w:t>
      </w:r>
      <w:r w:rsidR="009548D4" w:rsidRPr="00F12BA9">
        <w:rPr>
          <w:rFonts w:ascii="Calibri" w:eastAsia="Times New Roman" w:hAnsi="Calibri" w:cs="Calibri"/>
          <w:color w:val="000000"/>
          <w:sz w:val="24"/>
          <w:szCs w:val="24"/>
          <w:lang w:eastAsia="pt-BR"/>
        </w:rPr>
        <w:t xml:space="preserve"> desenvolvida </w:t>
      </w:r>
      <w:r w:rsidR="0082070C" w:rsidRPr="00F12BA9">
        <w:rPr>
          <w:rFonts w:ascii="Calibri" w:eastAsia="Times New Roman" w:hAnsi="Calibri" w:cs="Calibri"/>
          <w:color w:val="000000"/>
          <w:sz w:val="24"/>
          <w:szCs w:val="24"/>
          <w:lang w:eastAsia="pt-BR"/>
        </w:rPr>
        <w:t xml:space="preserve">da forma mais prática possível. Levante os possíveis recursos práticos que a escola </w:t>
      </w:r>
      <w:r w:rsidR="00B41FD7" w:rsidRPr="00F12BA9">
        <w:rPr>
          <w:rFonts w:ascii="Calibri" w:eastAsia="Times New Roman" w:hAnsi="Calibri" w:cs="Calibri"/>
          <w:color w:val="000000"/>
          <w:sz w:val="24"/>
          <w:szCs w:val="24"/>
          <w:lang w:eastAsia="pt-BR"/>
        </w:rPr>
        <w:t>possa dispor: papel, tesoura, cola, cartolina, canetinhas, elástico, isopor, massinha, clipes, grampeador, fita adesiva.</w:t>
      </w:r>
    </w:p>
    <w:p w:rsidR="00835503" w:rsidRPr="00F12BA9" w:rsidRDefault="00B41FD7" w:rsidP="00835503">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Além disso,</w:t>
      </w:r>
      <w:r w:rsidR="009548D4" w:rsidRPr="00F12BA9">
        <w:rPr>
          <w:rFonts w:ascii="Calibri" w:eastAsia="Times New Roman" w:hAnsi="Calibri" w:cs="Calibri"/>
          <w:color w:val="000000"/>
          <w:sz w:val="24"/>
          <w:szCs w:val="24"/>
          <w:lang w:eastAsia="pt-BR"/>
        </w:rPr>
        <w:t xml:space="preserve"> se possível, </w:t>
      </w:r>
      <w:r w:rsidR="00835503" w:rsidRPr="00F12BA9">
        <w:rPr>
          <w:rFonts w:ascii="Calibri" w:eastAsia="Times New Roman" w:hAnsi="Calibri" w:cs="Calibri"/>
          <w:color w:val="000000"/>
          <w:sz w:val="24"/>
          <w:szCs w:val="24"/>
          <w:lang w:eastAsia="pt-BR"/>
        </w:rPr>
        <w:t>providenci</w:t>
      </w:r>
      <w:r w:rsidR="009548D4" w:rsidRPr="00F12BA9">
        <w:rPr>
          <w:rFonts w:ascii="Calibri" w:eastAsia="Times New Roman" w:hAnsi="Calibri" w:cs="Calibri"/>
          <w:color w:val="000000"/>
          <w:sz w:val="24"/>
          <w:szCs w:val="24"/>
          <w:lang w:eastAsia="pt-BR"/>
        </w:rPr>
        <w:t>e</w:t>
      </w:r>
      <w:r w:rsidR="00835503" w:rsidRPr="00F12BA9">
        <w:rPr>
          <w:rFonts w:ascii="Calibri" w:eastAsia="Times New Roman" w:hAnsi="Calibri" w:cs="Calibri"/>
          <w:color w:val="000000"/>
          <w:sz w:val="24"/>
          <w:szCs w:val="24"/>
          <w:lang w:eastAsia="pt-BR"/>
        </w:rPr>
        <w:t xml:space="preserve"> </w:t>
      </w:r>
      <w:r w:rsidR="00846A48" w:rsidRPr="00F12BA9">
        <w:rPr>
          <w:rFonts w:ascii="Calibri" w:eastAsia="Times New Roman" w:hAnsi="Calibri" w:cs="Calibri"/>
          <w:color w:val="000000"/>
          <w:sz w:val="24"/>
          <w:szCs w:val="24"/>
          <w:lang w:eastAsia="pt-BR"/>
        </w:rPr>
        <w:t xml:space="preserve">também </w:t>
      </w:r>
      <w:r w:rsidR="00835503" w:rsidRPr="00F12BA9">
        <w:rPr>
          <w:rFonts w:ascii="Calibri" w:eastAsia="Times New Roman" w:hAnsi="Calibri" w:cs="Calibri"/>
          <w:color w:val="000000"/>
          <w:sz w:val="24"/>
          <w:szCs w:val="24"/>
          <w:lang w:eastAsia="pt-BR"/>
        </w:rPr>
        <w:t>uma conexão de internet para a sala ou ver quais alunos possuem acesso à internet em casa ou no celular. Caso isso não venha a ser possível, repasse com antecedência o link dos vídeos para que os alunos possam assisti-los em casa ou em uma lan house, por exemplo</w:t>
      </w:r>
    </w:p>
    <w:p w:rsidR="00161AF8" w:rsidRPr="00F12BA9" w:rsidRDefault="00835503" w:rsidP="00835503">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lastRenderedPageBreak/>
        <w:t>Para o dia da aula, caso falhe ou não tenha conexão à internet, peça aos alunos que tenham acesso por meio de celular que assista os vídeos com os colegas.</w:t>
      </w:r>
    </w:p>
    <w:p w:rsidR="00161AF8" w:rsidRPr="00F12BA9" w:rsidRDefault="00161AF8" w:rsidP="008767F5">
      <w:pPr>
        <w:rPr>
          <w:rFonts w:ascii="Calibri" w:eastAsia="Times New Roman" w:hAnsi="Calibri" w:cs="Calibri"/>
          <w:color w:val="000000"/>
          <w:sz w:val="24"/>
          <w:szCs w:val="24"/>
          <w:lang w:eastAsia="pt-BR"/>
        </w:rPr>
      </w:pPr>
    </w:p>
    <w:p w:rsidR="008767F5" w:rsidRPr="00F12BA9" w:rsidRDefault="008767F5"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AVALIAÇÃO</w:t>
      </w:r>
    </w:p>
    <w:p w:rsidR="008767F5"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Professor, </w:t>
      </w:r>
      <w:r w:rsidR="0082070C" w:rsidRPr="00F12BA9">
        <w:rPr>
          <w:rFonts w:ascii="Calibri" w:eastAsia="Times New Roman" w:hAnsi="Calibri" w:cs="Calibri"/>
          <w:color w:val="000000"/>
          <w:sz w:val="24"/>
          <w:szCs w:val="24"/>
          <w:lang w:eastAsia="pt-BR"/>
        </w:rPr>
        <w:t xml:space="preserve">a avaliação desta aula se dará pela capacidade </w:t>
      </w:r>
      <w:r w:rsidR="003B1E1D">
        <w:rPr>
          <w:rFonts w:ascii="Calibri" w:eastAsia="Times New Roman" w:hAnsi="Calibri" w:cs="Calibri"/>
          <w:color w:val="000000"/>
          <w:sz w:val="24"/>
          <w:szCs w:val="24"/>
          <w:lang w:eastAsia="pt-BR"/>
        </w:rPr>
        <w:t xml:space="preserve">demonstrada pelos </w:t>
      </w:r>
      <w:r w:rsidR="0082070C" w:rsidRPr="00F12BA9">
        <w:rPr>
          <w:rFonts w:ascii="Calibri" w:eastAsia="Times New Roman" w:hAnsi="Calibri" w:cs="Calibri"/>
          <w:color w:val="000000"/>
          <w:sz w:val="24"/>
          <w:szCs w:val="24"/>
          <w:lang w:eastAsia="pt-BR"/>
        </w:rPr>
        <w:t xml:space="preserve">alunos e as equipes </w:t>
      </w:r>
      <w:r w:rsidR="003B1E1D">
        <w:rPr>
          <w:rFonts w:ascii="Calibri" w:eastAsia="Times New Roman" w:hAnsi="Calibri" w:cs="Calibri"/>
          <w:color w:val="000000"/>
          <w:sz w:val="24"/>
          <w:szCs w:val="24"/>
          <w:lang w:eastAsia="pt-BR"/>
        </w:rPr>
        <w:t>em</w:t>
      </w:r>
      <w:r w:rsidR="0082070C" w:rsidRPr="00F12BA9">
        <w:rPr>
          <w:rFonts w:ascii="Calibri" w:eastAsia="Times New Roman" w:hAnsi="Calibri" w:cs="Calibri"/>
          <w:color w:val="000000"/>
          <w:sz w:val="24"/>
          <w:szCs w:val="24"/>
          <w:lang w:eastAsia="pt-BR"/>
        </w:rPr>
        <w:t xml:space="preserve"> realizar </w:t>
      </w:r>
      <w:r w:rsidR="00F12BA9">
        <w:rPr>
          <w:rFonts w:ascii="Calibri" w:eastAsia="Times New Roman" w:hAnsi="Calibri" w:cs="Calibri"/>
          <w:color w:val="000000"/>
          <w:sz w:val="24"/>
          <w:szCs w:val="24"/>
          <w:lang w:eastAsia="pt-BR"/>
        </w:rPr>
        <w:t>os modelos visuais</w:t>
      </w:r>
      <w:r w:rsidR="003B1E1D">
        <w:rPr>
          <w:rFonts w:ascii="Calibri" w:eastAsia="Times New Roman" w:hAnsi="Calibri" w:cs="Calibri"/>
          <w:color w:val="000000"/>
          <w:sz w:val="24"/>
          <w:szCs w:val="24"/>
          <w:lang w:eastAsia="pt-BR"/>
        </w:rPr>
        <w:t xml:space="preserve"> ou</w:t>
      </w:r>
      <w:r w:rsidR="00F12BA9">
        <w:rPr>
          <w:rFonts w:ascii="Calibri" w:eastAsia="Times New Roman" w:hAnsi="Calibri" w:cs="Calibri"/>
          <w:color w:val="000000"/>
          <w:sz w:val="24"/>
          <w:szCs w:val="24"/>
          <w:lang w:eastAsia="pt-BR"/>
        </w:rPr>
        <w:t xml:space="preserve"> </w:t>
      </w:r>
      <w:r w:rsidR="0082070C" w:rsidRPr="00F12BA9">
        <w:rPr>
          <w:rFonts w:ascii="Calibri" w:eastAsia="Times New Roman" w:hAnsi="Calibri" w:cs="Calibri"/>
          <w:color w:val="000000"/>
          <w:sz w:val="24"/>
          <w:szCs w:val="24"/>
          <w:lang w:eastAsia="pt-BR"/>
        </w:rPr>
        <w:t xml:space="preserve">protótipos </w:t>
      </w:r>
      <w:r w:rsidR="00F12BA9">
        <w:rPr>
          <w:rFonts w:ascii="Calibri" w:eastAsia="Times New Roman" w:hAnsi="Calibri" w:cs="Calibri"/>
          <w:color w:val="000000"/>
          <w:sz w:val="24"/>
          <w:szCs w:val="24"/>
          <w:lang w:eastAsia="pt-BR"/>
        </w:rPr>
        <w:t>de suas soluções. A avaliação mais detalhada se dará na aula seguinte pelas demais equipes. Mas você</w:t>
      </w:r>
      <w:r w:rsidR="003B1E1D">
        <w:rPr>
          <w:rFonts w:ascii="Calibri" w:eastAsia="Times New Roman" w:hAnsi="Calibri" w:cs="Calibri"/>
          <w:color w:val="000000"/>
          <w:sz w:val="24"/>
          <w:szCs w:val="24"/>
          <w:lang w:eastAsia="pt-BR"/>
        </w:rPr>
        <w:t>,</w:t>
      </w:r>
      <w:r w:rsidR="00F12BA9">
        <w:rPr>
          <w:rFonts w:ascii="Calibri" w:eastAsia="Times New Roman" w:hAnsi="Calibri" w:cs="Calibri"/>
          <w:color w:val="000000"/>
          <w:sz w:val="24"/>
          <w:szCs w:val="24"/>
          <w:lang w:eastAsia="pt-BR"/>
        </w:rPr>
        <w:t xml:space="preserve"> professor, poderá antecipar </w:t>
      </w:r>
      <w:r w:rsidR="003B1E1D">
        <w:rPr>
          <w:rFonts w:ascii="Calibri" w:eastAsia="Times New Roman" w:hAnsi="Calibri" w:cs="Calibri"/>
          <w:color w:val="000000"/>
          <w:sz w:val="24"/>
          <w:szCs w:val="24"/>
          <w:lang w:eastAsia="pt-BR"/>
        </w:rPr>
        <w:t xml:space="preserve">o </w:t>
      </w:r>
      <w:r w:rsidR="00F12BA9">
        <w:rPr>
          <w:rFonts w:ascii="Calibri" w:eastAsia="Times New Roman" w:hAnsi="Calibri" w:cs="Calibri"/>
          <w:color w:val="000000"/>
          <w:sz w:val="24"/>
          <w:szCs w:val="24"/>
          <w:lang w:eastAsia="pt-BR"/>
        </w:rPr>
        <w:t>feedback que entender necessário para que os alunos incrementem e melhorem seus modelos visuais</w:t>
      </w:r>
      <w:r w:rsidR="00192C4A">
        <w:rPr>
          <w:rFonts w:ascii="Calibri" w:eastAsia="Times New Roman" w:hAnsi="Calibri" w:cs="Calibri"/>
          <w:color w:val="000000"/>
          <w:sz w:val="24"/>
          <w:szCs w:val="24"/>
          <w:lang w:eastAsia="pt-BR"/>
        </w:rPr>
        <w:t xml:space="preserve"> até a aula seguinte.</w:t>
      </w:r>
    </w:p>
    <w:p w:rsidR="00192C4A" w:rsidRPr="00F12BA9" w:rsidRDefault="00192C4A" w:rsidP="008767F5">
      <w:pPr>
        <w:rPr>
          <w:rFonts w:ascii="Calibri" w:eastAsia="Times New Roman" w:hAnsi="Calibri" w:cs="Calibri"/>
          <w:color w:val="000000"/>
          <w:sz w:val="24"/>
          <w:szCs w:val="24"/>
          <w:lang w:eastAsia="pt-BR"/>
        </w:rPr>
      </w:pP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Tenha em mente que esta abordagem implica avaliar CONHECIMENTO, HABILIDADES E ATITUDES (CHA).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Com a abordagem apropriada, esta avaliação poderá ser feita de forma curta.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Faça ao final da aula, uma breve avaliação (cerca de 7  minutos, p. exemplo) entre equipes para saber se conseguiram dominar os conceitos e as ferramentas básicas </w:t>
      </w:r>
      <w:r w:rsidR="003B1E1D">
        <w:rPr>
          <w:rFonts w:ascii="Calibri" w:eastAsia="Times New Roman" w:hAnsi="Calibri" w:cs="Calibri"/>
          <w:color w:val="000000"/>
          <w:sz w:val="24"/>
          <w:szCs w:val="24"/>
          <w:lang w:eastAsia="pt-BR"/>
        </w:rPr>
        <w:t>indicadas.</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Faça isso a partir dos DESAFIOS DEFINIDOS, ou situações-problema a enfrentar.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Tenha presente que o elemento principal e direcionador das atividades avaliativas do CHA é o problema: o conhecimento adquirido, a capacidade real e a postura para bem resolvê-lo.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Se o desafio é o problema, então a régua ou a métrica será a capacidade de resolvê-lo.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São três os principais instrumentos de avaliação mais utilizados:</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(1)</w:t>
      </w:r>
      <w:r w:rsidRPr="00F12BA9">
        <w:rPr>
          <w:rFonts w:ascii="Calibri" w:eastAsia="Times New Roman" w:hAnsi="Calibri" w:cs="Calibri"/>
          <w:color w:val="000000"/>
          <w:sz w:val="24"/>
          <w:szCs w:val="24"/>
          <w:lang w:eastAsia="pt-BR"/>
        </w:rPr>
        <w:tab/>
        <w:t>SOCIALIZAÇÃO DOS RESULTADOS</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(2)</w:t>
      </w:r>
      <w:r w:rsidRPr="00F12BA9">
        <w:rPr>
          <w:rFonts w:ascii="Calibri" w:eastAsia="Times New Roman" w:hAnsi="Calibri" w:cs="Calibri"/>
          <w:color w:val="000000"/>
          <w:sz w:val="24"/>
          <w:szCs w:val="24"/>
          <w:lang w:eastAsia="pt-BR"/>
        </w:rPr>
        <w:tab/>
        <w:t>RELATÓRIO TÉCNICO: “texto escrito estruturado que contempla o passo a passo do desenvolvimento do problema e a proposta de solução do problema.”, FREZATTI et ali (2018)</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lastRenderedPageBreak/>
        <w:t>(3)</w:t>
      </w:r>
      <w:r w:rsidRPr="00F12BA9">
        <w:rPr>
          <w:rFonts w:ascii="Calibri" w:eastAsia="Times New Roman" w:hAnsi="Calibri" w:cs="Calibri"/>
          <w:color w:val="000000"/>
          <w:sz w:val="24"/>
          <w:szCs w:val="24"/>
          <w:lang w:eastAsia="pt-BR"/>
        </w:rPr>
        <w:tab/>
        <w:t>OBSERVAÇÃO DOCENTE</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Dado o tempo exíguo de aula, entenda que o relatório técnico de produção será feito de forma primordialmente oral pelos alunos e equipes ou em notas ao longo do curso.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Procure perceber e “medir” o quanto os alunos apreenderam uma noção básica dos conceitos expostos.</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Além da compreensão básica, o importante é perceber se eles captaram e estão sensíveis à necessidade de dominar estes conceitos básicos ao longo do curso.</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F12BA9" w:rsidRDefault="008767F5" w:rsidP="008767F5">
      <w:pPr>
        <w:rPr>
          <w:rFonts w:ascii="Calibri" w:eastAsia="Times New Roman" w:hAnsi="Calibri" w:cs="Calibri"/>
          <w:color w:val="000000"/>
          <w:sz w:val="24"/>
          <w:szCs w:val="24"/>
          <w:lang w:eastAsia="pt-BR"/>
        </w:rPr>
      </w:pPr>
    </w:p>
    <w:p w:rsidR="008767F5" w:rsidRPr="00F12BA9" w:rsidRDefault="008767F5"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CRONOGRAMA</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Professor, nesta aula, fique muito atento ao tempo disponível para </w:t>
      </w:r>
      <w:r w:rsidR="002922A9">
        <w:rPr>
          <w:rFonts w:ascii="Calibri" w:eastAsia="Times New Roman" w:hAnsi="Calibri" w:cs="Calibri"/>
          <w:color w:val="000000"/>
          <w:sz w:val="24"/>
          <w:szCs w:val="24"/>
          <w:lang w:eastAsia="pt-BR"/>
        </w:rPr>
        <w:t xml:space="preserve">as dinâmicas e </w:t>
      </w:r>
      <w:r w:rsidRPr="00F12BA9">
        <w:rPr>
          <w:rFonts w:ascii="Calibri" w:eastAsia="Times New Roman" w:hAnsi="Calibri" w:cs="Calibri"/>
          <w:color w:val="000000"/>
          <w:sz w:val="24"/>
          <w:szCs w:val="24"/>
          <w:lang w:eastAsia="pt-BR"/>
        </w:rPr>
        <w:t>os exercícios práticos</w:t>
      </w:r>
      <w:r w:rsidR="002922A9">
        <w:rPr>
          <w:rFonts w:ascii="Calibri" w:eastAsia="Times New Roman" w:hAnsi="Calibri" w:cs="Calibri"/>
          <w:color w:val="000000"/>
          <w:sz w:val="24"/>
          <w:szCs w:val="24"/>
          <w:lang w:eastAsia="pt-BR"/>
        </w:rPr>
        <w:t xml:space="preserve"> propostos</w:t>
      </w:r>
      <w:r w:rsidR="008D7502" w:rsidRPr="00F12BA9">
        <w:rPr>
          <w:rFonts w:ascii="Calibri" w:eastAsia="Times New Roman" w:hAnsi="Calibri" w:cs="Calibri"/>
          <w:color w:val="000000"/>
          <w:sz w:val="24"/>
          <w:szCs w:val="24"/>
          <w:lang w:eastAsia="pt-BR"/>
        </w:rPr>
        <w:t>.</w:t>
      </w:r>
    </w:p>
    <w:p w:rsidR="008767F5" w:rsidRPr="00F12BA9" w:rsidRDefault="008767F5" w:rsidP="00F12BA9">
      <w:pPr>
        <w:spacing w:after="0" w:line="360" w:lineRule="auto"/>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Tempo total de aula:  45 minutos; </w:t>
      </w:r>
    </w:p>
    <w:p w:rsidR="008767F5" w:rsidRPr="00F12BA9" w:rsidRDefault="008767F5" w:rsidP="00F12BA9">
      <w:pPr>
        <w:spacing w:after="0" w:line="360" w:lineRule="auto"/>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Abertura e aquecimento:  5 minutos;  </w:t>
      </w:r>
    </w:p>
    <w:p w:rsidR="008767F5" w:rsidRPr="00F12BA9" w:rsidRDefault="008767F5" w:rsidP="00F12BA9">
      <w:pPr>
        <w:spacing w:after="0" w:line="360" w:lineRule="auto"/>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Desenvolvimento e dinâmicas:  30 minutos; </w:t>
      </w:r>
    </w:p>
    <w:p w:rsidR="008767F5" w:rsidRPr="00F12BA9" w:rsidRDefault="008767F5" w:rsidP="00F12BA9">
      <w:pPr>
        <w:spacing w:after="0" w:line="360" w:lineRule="auto"/>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Avaliação e fechamento: 10 minutos</w:t>
      </w:r>
    </w:p>
    <w:p w:rsidR="00F12BA9" w:rsidRDefault="00F12BA9" w:rsidP="008767F5">
      <w:pPr>
        <w:rPr>
          <w:rFonts w:ascii="Calibri" w:eastAsia="Times New Roman" w:hAnsi="Calibri" w:cs="Calibri"/>
          <w:b/>
          <w:color w:val="000000"/>
          <w:sz w:val="24"/>
          <w:szCs w:val="24"/>
          <w:lang w:eastAsia="pt-BR"/>
        </w:rPr>
      </w:pPr>
    </w:p>
    <w:p w:rsidR="00F53196" w:rsidRPr="00F12BA9" w:rsidRDefault="008767F5"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REFERÊNCIAS BIBLIOGRÁFICAS PARA</w:t>
      </w:r>
      <w:r w:rsidR="00907575" w:rsidRPr="00F12BA9">
        <w:rPr>
          <w:rFonts w:ascii="Calibri" w:eastAsia="Times New Roman" w:hAnsi="Calibri" w:cs="Calibri"/>
          <w:b/>
          <w:color w:val="000000"/>
          <w:sz w:val="24"/>
          <w:szCs w:val="24"/>
          <w:lang w:eastAsia="pt-BR"/>
        </w:rPr>
        <w:t xml:space="preserve"> </w:t>
      </w:r>
      <w:r w:rsidR="00F53196" w:rsidRPr="00F12BA9">
        <w:rPr>
          <w:rFonts w:ascii="Calibri" w:eastAsia="Times New Roman" w:hAnsi="Calibri" w:cs="Calibri"/>
          <w:b/>
          <w:color w:val="000000"/>
          <w:sz w:val="24"/>
          <w:szCs w:val="24"/>
          <w:lang w:eastAsia="pt-BR"/>
        </w:rPr>
        <w:t xml:space="preserve">PROTÓTIPOS EM DT </w:t>
      </w:r>
    </w:p>
    <w:p w:rsidR="008767F5" w:rsidRPr="00F12BA9" w:rsidRDefault="008767F5"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Referências na apostila </w:t>
      </w:r>
      <w:r w:rsidR="004F25EA" w:rsidRPr="00F12BA9">
        <w:rPr>
          <w:rFonts w:ascii="Calibri" w:eastAsia="Times New Roman" w:hAnsi="Calibri" w:cs="Calibri"/>
          <w:color w:val="000000"/>
          <w:sz w:val="24"/>
          <w:szCs w:val="24"/>
          <w:lang w:eastAsia="pt-BR"/>
        </w:rPr>
        <w:t xml:space="preserve">07 – Design </w:t>
      </w:r>
      <w:r w:rsidR="00C44469" w:rsidRPr="00F12BA9">
        <w:rPr>
          <w:rFonts w:ascii="Calibri" w:eastAsia="Times New Roman" w:hAnsi="Calibri" w:cs="Calibri"/>
          <w:color w:val="000000"/>
          <w:sz w:val="24"/>
          <w:szCs w:val="24"/>
          <w:lang w:eastAsia="pt-BR"/>
        </w:rPr>
        <w:t>Thinking</w:t>
      </w:r>
      <w:r w:rsidR="004F25EA" w:rsidRPr="00F12BA9">
        <w:rPr>
          <w:rFonts w:ascii="Calibri" w:eastAsia="Times New Roman" w:hAnsi="Calibri" w:cs="Calibri"/>
          <w:color w:val="000000"/>
          <w:sz w:val="24"/>
          <w:szCs w:val="24"/>
          <w:lang w:eastAsia="pt-BR"/>
        </w:rPr>
        <w:t xml:space="preserve"> para Gestão de Organizações </w:t>
      </w:r>
    </w:p>
    <w:p w:rsidR="0016701E" w:rsidRPr="00F12BA9" w:rsidRDefault="0016701E" w:rsidP="00846A48">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Capítulo 2 - A metodologia do Design Thinking .............................................................27  </w:t>
      </w:r>
    </w:p>
    <w:p w:rsidR="00846A48" w:rsidRPr="00F12BA9" w:rsidRDefault="0016701E" w:rsidP="00846A48">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2.4 – Tornar tangível e fazer modelos: a tangibilização e a prototipação .....................40</w:t>
      </w:r>
    </w:p>
    <w:p w:rsidR="001E68BE" w:rsidRDefault="001E68BE" w:rsidP="001E68BE">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Apostila disponível no link </w:t>
      </w:r>
      <w:hyperlink r:id="rId8" w:history="1">
        <w:r w:rsidR="002922A9" w:rsidRPr="00AD732F">
          <w:rPr>
            <w:rStyle w:val="Hyperlink"/>
            <w:rFonts w:ascii="Calibri" w:eastAsia="Times New Roman" w:hAnsi="Calibri" w:cs="Calibri"/>
            <w:sz w:val="24"/>
            <w:szCs w:val="24"/>
            <w:lang w:eastAsia="pt-BR"/>
          </w:rPr>
          <w:t>http://trampotech.com.br/</w:t>
        </w:r>
      </w:hyperlink>
    </w:p>
    <w:p w:rsidR="00E50748" w:rsidRPr="00F12BA9" w:rsidRDefault="001E68BE" w:rsidP="001E68BE">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Professor, a etapa de modelagem ou prototipação na abordagem DT está bastante desenvolvida e registrada tanto na apostila Trampotech quanto em livros e em vídeos na internet. Este é um ponto para o qual convém dar uma especial atenção à bibliografia teórica e prática.</w:t>
      </w:r>
    </w:p>
    <w:p w:rsidR="00D17BC0" w:rsidRPr="00F12BA9" w:rsidRDefault="00423DDC" w:rsidP="008767F5">
      <w:pPr>
        <w:rPr>
          <w:rFonts w:ascii="Calibri" w:eastAsia="Times New Roman" w:hAnsi="Calibri" w:cs="Calibri"/>
          <w:b/>
          <w:color w:val="000000"/>
          <w:sz w:val="24"/>
          <w:szCs w:val="24"/>
          <w:lang w:eastAsia="pt-BR"/>
        </w:rPr>
      </w:pPr>
      <w:r w:rsidRPr="00F12BA9">
        <w:rPr>
          <w:rFonts w:ascii="Calibri" w:eastAsia="Times New Roman" w:hAnsi="Calibri" w:cs="Calibri"/>
          <w:b/>
          <w:color w:val="000000"/>
          <w:sz w:val="24"/>
          <w:szCs w:val="24"/>
          <w:lang w:eastAsia="pt-BR"/>
        </w:rPr>
        <w:t xml:space="preserve">Design  Thinking em gestão: </w:t>
      </w:r>
    </w:p>
    <w:p w:rsidR="002922A9" w:rsidRDefault="003F49DE"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lastRenderedPageBreak/>
        <w:t xml:space="preserve">Design Thinking (Sebrae </w:t>
      </w:r>
      <w:r w:rsidR="004E46CB" w:rsidRPr="00F12BA9">
        <w:rPr>
          <w:rFonts w:ascii="Calibri" w:eastAsia="Times New Roman" w:hAnsi="Calibri" w:cs="Calibri"/>
          <w:color w:val="000000"/>
          <w:sz w:val="24"/>
          <w:szCs w:val="24"/>
          <w:lang w:eastAsia="pt-BR"/>
        </w:rPr>
        <w:t xml:space="preserve">nacional): </w:t>
      </w:r>
      <w:hyperlink r:id="rId9" w:history="1">
        <w:r w:rsidR="002922A9" w:rsidRPr="00AD732F">
          <w:rPr>
            <w:rStyle w:val="Hyperlink"/>
            <w:rFonts w:ascii="Calibri" w:eastAsia="Times New Roman" w:hAnsi="Calibri" w:cs="Calibri"/>
            <w:sz w:val="24"/>
            <w:szCs w:val="24"/>
            <w:lang w:eastAsia="pt-BR"/>
          </w:rPr>
          <w:t>http://www.sebrae.com.br/sites/PortalSebrae/artigos/entenda-o-design-thinking,369d9cb730905410VgnVCM1000003b74010aRCRD</w:t>
        </w:r>
      </w:hyperlink>
    </w:p>
    <w:p w:rsidR="002922A9" w:rsidRDefault="00D17BC0" w:rsidP="008767F5">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Design Thinking</w:t>
      </w:r>
      <w:r w:rsidR="00423DDC" w:rsidRPr="00F12BA9">
        <w:rPr>
          <w:rFonts w:ascii="Calibri" w:eastAsia="Times New Roman" w:hAnsi="Calibri" w:cs="Calibri"/>
          <w:color w:val="000000"/>
          <w:sz w:val="24"/>
          <w:szCs w:val="24"/>
          <w:lang w:eastAsia="pt-BR"/>
        </w:rPr>
        <w:t xml:space="preserve"> (Sebrae – MG) </w:t>
      </w:r>
      <w:hyperlink r:id="rId10" w:history="1">
        <w:r w:rsidR="002922A9" w:rsidRPr="00AD732F">
          <w:rPr>
            <w:rStyle w:val="Hyperlink"/>
            <w:rFonts w:ascii="Calibri" w:eastAsia="Times New Roman" w:hAnsi="Calibri" w:cs="Calibri"/>
            <w:sz w:val="24"/>
            <w:szCs w:val="24"/>
            <w:lang w:eastAsia="pt-BR"/>
          </w:rPr>
          <w:t>https://www.youtube.com/watch?v=Bwjwb5aIcZ8</w:t>
        </w:r>
      </w:hyperlink>
    </w:p>
    <w:p w:rsidR="00423DDC" w:rsidRDefault="00423DDC" w:rsidP="0051730D">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Design Thinking: O que é e suas 5 etapas fundamentais</w:t>
      </w:r>
      <w:r w:rsidR="0051730D" w:rsidRPr="00F12BA9">
        <w:rPr>
          <w:rFonts w:ascii="Calibri" w:eastAsia="Times New Roman" w:hAnsi="Calibri" w:cs="Calibri"/>
          <w:color w:val="000000"/>
          <w:sz w:val="24"/>
          <w:szCs w:val="24"/>
          <w:lang w:eastAsia="pt-BR"/>
        </w:rPr>
        <w:t xml:space="preserve"> (Viver de blog) </w:t>
      </w:r>
      <w:hyperlink r:id="rId11" w:history="1">
        <w:r w:rsidR="002922A9" w:rsidRPr="00AD732F">
          <w:rPr>
            <w:rStyle w:val="Hyperlink"/>
            <w:rFonts w:ascii="Calibri" w:eastAsia="Times New Roman" w:hAnsi="Calibri" w:cs="Calibri"/>
            <w:sz w:val="24"/>
            <w:szCs w:val="24"/>
            <w:lang w:eastAsia="pt-BR"/>
          </w:rPr>
          <w:t>https://www.youtube.com/watch?v=5xRSOltxXnU&amp;t=3s</w:t>
        </w:r>
      </w:hyperlink>
    </w:p>
    <w:p w:rsidR="00C44469" w:rsidRDefault="00C44469" w:rsidP="0051730D">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Design Thinking – Documentário de 40 minutos com legenda em português: </w:t>
      </w:r>
      <w:hyperlink r:id="rId12" w:history="1">
        <w:r w:rsidR="002922A9" w:rsidRPr="00AD732F">
          <w:rPr>
            <w:rStyle w:val="Hyperlink"/>
            <w:rFonts w:ascii="Calibri" w:eastAsia="Times New Roman" w:hAnsi="Calibri" w:cs="Calibri"/>
            <w:sz w:val="24"/>
            <w:szCs w:val="24"/>
            <w:lang w:eastAsia="pt-BR"/>
          </w:rPr>
          <w:t>https://vimeo.com/33531612</w:t>
        </w:r>
      </w:hyperlink>
      <w:r w:rsidR="002922A9">
        <w:rPr>
          <w:rFonts w:ascii="Calibri" w:eastAsia="Times New Roman" w:hAnsi="Calibri" w:cs="Calibri"/>
          <w:color w:val="000000"/>
          <w:sz w:val="24"/>
          <w:szCs w:val="24"/>
          <w:lang w:eastAsia="pt-BR"/>
        </w:rPr>
        <w:t xml:space="preserve"> </w:t>
      </w:r>
      <w:r w:rsidRPr="00F12BA9">
        <w:rPr>
          <w:rFonts w:ascii="Calibri" w:eastAsia="Times New Roman" w:hAnsi="Calibri" w:cs="Calibri"/>
          <w:color w:val="000000"/>
          <w:sz w:val="24"/>
          <w:szCs w:val="24"/>
          <w:lang w:eastAsia="pt-BR"/>
        </w:rPr>
        <w:t>Fonte:</w:t>
      </w:r>
      <w:r w:rsidR="00D009AA" w:rsidRPr="00F12BA9">
        <w:rPr>
          <w:rFonts w:ascii="Calibri" w:eastAsia="Times New Roman" w:hAnsi="Calibri" w:cs="Calibri"/>
          <w:color w:val="000000"/>
          <w:sz w:val="24"/>
          <w:szCs w:val="24"/>
          <w:lang w:eastAsia="pt-BR"/>
        </w:rPr>
        <w:t xml:space="preserve"> </w:t>
      </w:r>
      <w:hyperlink r:id="rId13" w:history="1">
        <w:r w:rsidR="002922A9" w:rsidRPr="00AD732F">
          <w:rPr>
            <w:rStyle w:val="Hyperlink"/>
            <w:rFonts w:ascii="Calibri" w:eastAsia="Times New Roman" w:hAnsi="Calibri" w:cs="Calibri"/>
            <w:sz w:val="24"/>
            <w:szCs w:val="24"/>
            <w:lang w:eastAsia="pt-BR"/>
          </w:rPr>
          <w:t>http://www.designthenewbusiness.com/</w:t>
        </w:r>
      </w:hyperlink>
    </w:p>
    <w:p w:rsidR="00D009AA" w:rsidRPr="00F12BA9" w:rsidRDefault="00D009AA" w:rsidP="0051730D">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Obs.: Este é excelente documentário, entretanto, pela sua extensão, </w:t>
      </w:r>
      <w:r w:rsidR="002922A9">
        <w:rPr>
          <w:rFonts w:ascii="Calibri" w:eastAsia="Times New Roman" w:hAnsi="Calibri" w:cs="Calibri"/>
          <w:color w:val="000000"/>
          <w:sz w:val="24"/>
          <w:szCs w:val="24"/>
          <w:lang w:eastAsia="pt-BR"/>
        </w:rPr>
        <w:t>pouco razoável assistir em sala de aula. Você, professor, pode indica-lo a</w:t>
      </w:r>
      <w:r w:rsidRPr="00F12BA9">
        <w:rPr>
          <w:rFonts w:ascii="Calibri" w:eastAsia="Times New Roman" w:hAnsi="Calibri" w:cs="Calibri"/>
          <w:color w:val="000000"/>
          <w:sz w:val="24"/>
          <w:szCs w:val="24"/>
          <w:lang w:eastAsia="pt-BR"/>
        </w:rPr>
        <w:t>os seus alunos.</w:t>
      </w:r>
    </w:p>
    <w:p w:rsidR="001D1E3C" w:rsidRPr="00F12BA9" w:rsidRDefault="001D1E3C" w:rsidP="0051730D">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BROWN, T. Design Thinking: uma metodologia poderosa para decretar o fim das velhas ideias (Elsevier, Eds.). p.249. Rio de Janeiro: Elsevier, 2010</w:t>
      </w:r>
    </w:p>
    <w:p w:rsidR="0051730D" w:rsidRPr="00F12BA9" w:rsidRDefault="0051730D" w:rsidP="00F12BA9">
      <w:pPr>
        <w:rPr>
          <w:rFonts w:ascii="Calibri" w:eastAsia="Times New Roman" w:hAnsi="Calibri" w:cs="Calibri"/>
          <w:color w:val="000000"/>
          <w:sz w:val="24"/>
          <w:szCs w:val="24"/>
          <w:lang w:eastAsia="pt-BR"/>
        </w:rPr>
      </w:pPr>
    </w:p>
    <w:p w:rsidR="00D17BC0" w:rsidRPr="00F12BA9" w:rsidRDefault="00423DDC" w:rsidP="00F12BA9">
      <w:pPr>
        <w:rPr>
          <w:rFonts w:ascii="Calibri" w:eastAsia="Times New Roman" w:hAnsi="Calibri" w:cs="Calibri"/>
          <w:color w:val="000000"/>
          <w:sz w:val="24"/>
          <w:szCs w:val="24"/>
          <w:lang w:eastAsia="pt-BR"/>
        </w:rPr>
      </w:pPr>
      <w:r w:rsidRPr="00F12BA9">
        <w:rPr>
          <w:rFonts w:ascii="Calibri" w:eastAsia="Times New Roman" w:hAnsi="Calibri" w:cs="Calibri"/>
          <w:b/>
          <w:color w:val="000000"/>
          <w:sz w:val="24"/>
          <w:szCs w:val="24"/>
          <w:lang w:eastAsia="pt-BR"/>
        </w:rPr>
        <w:t>Design  Thinking na educação</w:t>
      </w:r>
      <w:r w:rsidRPr="00F12BA9">
        <w:rPr>
          <w:rFonts w:ascii="Calibri" w:eastAsia="Times New Roman" w:hAnsi="Calibri" w:cs="Calibri"/>
          <w:color w:val="000000"/>
          <w:sz w:val="24"/>
          <w:szCs w:val="24"/>
          <w:lang w:eastAsia="pt-BR"/>
        </w:rPr>
        <w:t>:</w:t>
      </w:r>
    </w:p>
    <w:p w:rsidR="002922A9" w:rsidRDefault="004F25EA" w:rsidP="00F12BA9">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Destino Educação - Escolas Inovadoras (EUA) / Canal Futura</w:t>
      </w:r>
      <w:r w:rsidR="002922A9">
        <w:rPr>
          <w:rFonts w:ascii="Calibri" w:eastAsia="Times New Roman" w:hAnsi="Calibri" w:cs="Calibri"/>
          <w:color w:val="000000"/>
          <w:sz w:val="24"/>
          <w:szCs w:val="24"/>
          <w:lang w:eastAsia="pt-BR"/>
        </w:rPr>
        <w:t xml:space="preserve"> </w:t>
      </w:r>
      <w:hyperlink r:id="rId14" w:history="1">
        <w:r w:rsidR="002922A9" w:rsidRPr="00AD732F">
          <w:rPr>
            <w:rStyle w:val="Hyperlink"/>
            <w:rFonts w:ascii="Calibri" w:eastAsia="Times New Roman" w:hAnsi="Calibri" w:cs="Calibri"/>
            <w:sz w:val="24"/>
            <w:szCs w:val="24"/>
            <w:lang w:eastAsia="pt-BR"/>
          </w:rPr>
          <w:t>https://www.youtube.com/watch?v=hF8nDPxm3eE</w:t>
        </w:r>
      </w:hyperlink>
    </w:p>
    <w:p w:rsidR="004F25EA" w:rsidRDefault="004F25EA" w:rsidP="00F12BA9">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 xml:space="preserve">Design Thinking para Educadores. </w:t>
      </w:r>
      <w:r w:rsidR="0051730D" w:rsidRPr="00F12BA9">
        <w:rPr>
          <w:rFonts w:ascii="Calibri" w:eastAsia="Times New Roman" w:hAnsi="Calibri" w:cs="Calibri"/>
          <w:color w:val="000000"/>
          <w:sz w:val="24"/>
          <w:szCs w:val="24"/>
          <w:lang w:eastAsia="pt-BR"/>
        </w:rPr>
        <w:t>(</w:t>
      </w:r>
      <w:r w:rsidRPr="00F12BA9">
        <w:rPr>
          <w:rFonts w:ascii="Calibri" w:eastAsia="Times New Roman" w:hAnsi="Calibri" w:cs="Calibri"/>
          <w:color w:val="000000"/>
          <w:sz w:val="24"/>
          <w:szCs w:val="24"/>
          <w:lang w:eastAsia="pt-BR"/>
        </w:rPr>
        <w:t>Educadigital</w:t>
      </w:r>
      <w:r w:rsidR="0051730D" w:rsidRPr="00F12BA9">
        <w:rPr>
          <w:rFonts w:ascii="Calibri" w:eastAsia="Times New Roman" w:hAnsi="Calibri" w:cs="Calibri"/>
          <w:color w:val="000000"/>
          <w:sz w:val="24"/>
          <w:szCs w:val="24"/>
          <w:lang w:eastAsia="pt-BR"/>
        </w:rPr>
        <w:t>)</w:t>
      </w:r>
      <w:r w:rsidR="002922A9">
        <w:rPr>
          <w:rFonts w:ascii="Calibri" w:eastAsia="Times New Roman" w:hAnsi="Calibri" w:cs="Calibri"/>
          <w:color w:val="000000"/>
          <w:sz w:val="24"/>
          <w:szCs w:val="24"/>
          <w:lang w:eastAsia="pt-BR"/>
        </w:rPr>
        <w:t xml:space="preserve"> </w:t>
      </w:r>
      <w:hyperlink r:id="rId15" w:history="1">
        <w:r w:rsidR="002922A9" w:rsidRPr="00AD732F">
          <w:rPr>
            <w:rStyle w:val="Hyperlink"/>
            <w:rFonts w:ascii="Calibri" w:eastAsia="Times New Roman" w:hAnsi="Calibri" w:cs="Calibri"/>
            <w:sz w:val="24"/>
            <w:szCs w:val="24"/>
            <w:lang w:eastAsia="pt-BR"/>
          </w:rPr>
          <w:t>https://www.dtparaeducadores.org.br/site/material/</w:t>
        </w:r>
      </w:hyperlink>
    </w:p>
    <w:p w:rsidR="002922A9" w:rsidRDefault="004F25EA" w:rsidP="004F25EA">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Design Thinking e a Jornada do Herói na Educação</w:t>
      </w:r>
      <w:r w:rsidR="0051730D" w:rsidRPr="00F12BA9">
        <w:rPr>
          <w:rFonts w:ascii="Calibri" w:eastAsia="Times New Roman" w:hAnsi="Calibri" w:cs="Calibri"/>
          <w:color w:val="000000"/>
          <w:sz w:val="24"/>
          <w:szCs w:val="24"/>
          <w:lang w:eastAsia="pt-BR"/>
        </w:rPr>
        <w:t xml:space="preserve"> (</w:t>
      </w:r>
      <w:r w:rsidRPr="00F12BA9">
        <w:rPr>
          <w:rFonts w:ascii="Calibri" w:eastAsia="Times New Roman" w:hAnsi="Calibri" w:cs="Calibri"/>
          <w:color w:val="000000"/>
          <w:sz w:val="24"/>
          <w:szCs w:val="24"/>
          <w:lang w:eastAsia="pt-BR"/>
        </w:rPr>
        <w:t>Educadigital</w:t>
      </w:r>
      <w:r w:rsidR="0051730D" w:rsidRPr="00F12BA9">
        <w:rPr>
          <w:rFonts w:ascii="Calibri" w:eastAsia="Times New Roman" w:hAnsi="Calibri" w:cs="Calibri"/>
          <w:color w:val="000000"/>
          <w:sz w:val="24"/>
          <w:szCs w:val="24"/>
          <w:lang w:eastAsia="pt-BR"/>
        </w:rPr>
        <w:t>)</w:t>
      </w:r>
      <w:r w:rsidR="002922A9">
        <w:rPr>
          <w:rFonts w:ascii="Calibri" w:eastAsia="Times New Roman" w:hAnsi="Calibri" w:cs="Calibri"/>
          <w:color w:val="000000"/>
          <w:sz w:val="24"/>
          <w:szCs w:val="24"/>
          <w:lang w:eastAsia="pt-BR"/>
        </w:rPr>
        <w:t xml:space="preserve"> </w:t>
      </w:r>
      <w:hyperlink r:id="rId16" w:history="1">
        <w:r w:rsidR="002922A9" w:rsidRPr="00AD732F">
          <w:rPr>
            <w:rStyle w:val="Hyperlink"/>
            <w:rFonts w:ascii="Calibri" w:eastAsia="Times New Roman" w:hAnsi="Calibri" w:cs="Calibri"/>
            <w:sz w:val="24"/>
            <w:szCs w:val="24"/>
            <w:lang w:eastAsia="pt-BR"/>
          </w:rPr>
          <w:t>https://vimeo.com/220352130</w:t>
        </w:r>
      </w:hyperlink>
    </w:p>
    <w:p w:rsidR="004F25EA" w:rsidRPr="00F12BA9" w:rsidRDefault="004F25EA" w:rsidP="004F25EA">
      <w:pPr>
        <w:rPr>
          <w:rFonts w:ascii="Calibri" w:eastAsia="Times New Roman" w:hAnsi="Calibri" w:cs="Calibri"/>
          <w:color w:val="000000"/>
          <w:sz w:val="24"/>
          <w:szCs w:val="24"/>
          <w:lang w:eastAsia="pt-BR"/>
        </w:rPr>
      </w:pPr>
      <w:r w:rsidRPr="00F12BA9">
        <w:rPr>
          <w:rFonts w:ascii="Calibri" w:eastAsia="Times New Roman" w:hAnsi="Calibri" w:cs="Calibri"/>
          <w:color w:val="000000"/>
          <w:sz w:val="24"/>
          <w:szCs w:val="24"/>
          <w:lang w:eastAsia="pt-BR"/>
        </w:rPr>
        <w:t>BROWN, Tim. Design Thinking: uma metodologia poderosa para decretar o fim das velhas ideias (Elsevier, Eds.). p.249. Rio de Janeiro: Elsevier, 2010.</w:t>
      </w:r>
    </w:p>
    <w:p w:rsidR="007555D6" w:rsidRPr="00F12BA9" w:rsidRDefault="007555D6">
      <w:pPr>
        <w:rPr>
          <w:rFonts w:ascii="Calibri" w:eastAsia="Times New Roman" w:hAnsi="Calibri" w:cs="Calibri"/>
          <w:color w:val="000000"/>
          <w:sz w:val="24"/>
          <w:szCs w:val="24"/>
          <w:lang w:eastAsia="pt-BR"/>
        </w:rPr>
      </w:pPr>
    </w:p>
    <w:sectPr w:rsidR="007555D6" w:rsidRPr="00F12BA9">
      <w:headerReference w:type="even" r:id="rId17"/>
      <w:headerReference w:type="default" r:id="rId18"/>
      <w:footerReference w:type="even" r:id="rId19"/>
      <w:footerReference w:type="default" r:id="rId20"/>
      <w:headerReference w:type="first" r:id="rId21"/>
      <w:footerReference w:type="firs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3A3" w:rsidRDefault="006243A3" w:rsidP="00F34486">
      <w:pPr>
        <w:spacing w:after="0" w:line="240" w:lineRule="auto"/>
      </w:pPr>
      <w:r>
        <w:separator/>
      </w:r>
    </w:p>
  </w:endnote>
  <w:endnote w:type="continuationSeparator" w:id="0">
    <w:p w:rsidR="006243A3" w:rsidRDefault="006243A3"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43A3" w:rsidRDefault="006243A3" w:rsidP="00F34486">
      <w:pPr>
        <w:spacing w:after="0" w:line="240" w:lineRule="auto"/>
      </w:pPr>
      <w:r>
        <w:separator/>
      </w:r>
    </w:p>
  </w:footnote>
  <w:footnote w:type="continuationSeparator" w:id="0">
    <w:p w:rsidR="006243A3" w:rsidRDefault="006243A3"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94E37"/>
    <w:multiLevelType w:val="hybridMultilevel"/>
    <w:tmpl w:val="B328B7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31D3B67"/>
    <w:multiLevelType w:val="hybridMultilevel"/>
    <w:tmpl w:val="31F8863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F4629FA"/>
    <w:multiLevelType w:val="hybridMultilevel"/>
    <w:tmpl w:val="526E9EA0"/>
    <w:lvl w:ilvl="0" w:tplc="0416000B">
      <w:start w:val="1"/>
      <w:numFmt w:val="bullet"/>
      <w:lvlText w:val=""/>
      <w:lvlJc w:val="left"/>
      <w:pPr>
        <w:ind w:left="1077" w:hanging="360"/>
      </w:pPr>
      <w:rPr>
        <w:rFonts w:ascii="Wingdings" w:hAnsi="Wingdings"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4FD3FC4"/>
    <w:multiLevelType w:val="hybridMultilevel"/>
    <w:tmpl w:val="24288D7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7D917978"/>
    <w:multiLevelType w:val="hybridMultilevel"/>
    <w:tmpl w:val="69507E8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4"/>
  </w:num>
  <w:num w:numId="5">
    <w:abstractNumId w:val="2"/>
  </w:num>
  <w:num w:numId="6">
    <w:abstractNumId w:val="5"/>
  </w:num>
  <w:num w:numId="7">
    <w:abstractNumId w:val="9"/>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22315"/>
    <w:rsid w:val="00050FEB"/>
    <w:rsid w:val="00066D5F"/>
    <w:rsid w:val="00070D4C"/>
    <w:rsid w:val="00085E92"/>
    <w:rsid w:val="000A2FF4"/>
    <w:rsid w:val="0015189B"/>
    <w:rsid w:val="00152FAB"/>
    <w:rsid w:val="00161AF8"/>
    <w:rsid w:val="0016701E"/>
    <w:rsid w:val="00192C4A"/>
    <w:rsid w:val="001A26C2"/>
    <w:rsid w:val="001C1754"/>
    <w:rsid w:val="001C4616"/>
    <w:rsid w:val="001D1E3C"/>
    <w:rsid w:val="001E68BE"/>
    <w:rsid w:val="001F7D7F"/>
    <w:rsid w:val="00245CA7"/>
    <w:rsid w:val="002922A9"/>
    <w:rsid w:val="002E49FA"/>
    <w:rsid w:val="00342C61"/>
    <w:rsid w:val="00352A1A"/>
    <w:rsid w:val="0037230F"/>
    <w:rsid w:val="00377183"/>
    <w:rsid w:val="003B1E1D"/>
    <w:rsid w:val="003F49DE"/>
    <w:rsid w:val="00423DDC"/>
    <w:rsid w:val="004622CC"/>
    <w:rsid w:val="00476DEB"/>
    <w:rsid w:val="004A0B6E"/>
    <w:rsid w:val="004D7A90"/>
    <w:rsid w:val="004E46CB"/>
    <w:rsid w:val="004F25EA"/>
    <w:rsid w:val="004F26BD"/>
    <w:rsid w:val="004F576A"/>
    <w:rsid w:val="00510242"/>
    <w:rsid w:val="00515C0F"/>
    <w:rsid w:val="0051730D"/>
    <w:rsid w:val="00583871"/>
    <w:rsid w:val="005B7DE7"/>
    <w:rsid w:val="006047B6"/>
    <w:rsid w:val="00621ABE"/>
    <w:rsid w:val="006243A3"/>
    <w:rsid w:val="00683941"/>
    <w:rsid w:val="006E100B"/>
    <w:rsid w:val="006F2796"/>
    <w:rsid w:val="006F4233"/>
    <w:rsid w:val="0070447A"/>
    <w:rsid w:val="00712977"/>
    <w:rsid w:val="00732019"/>
    <w:rsid w:val="007555D6"/>
    <w:rsid w:val="007A1867"/>
    <w:rsid w:val="007A47C4"/>
    <w:rsid w:val="007F5234"/>
    <w:rsid w:val="00803BA1"/>
    <w:rsid w:val="0082070C"/>
    <w:rsid w:val="008226BA"/>
    <w:rsid w:val="00823945"/>
    <w:rsid w:val="00835503"/>
    <w:rsid w:val="0083716E"/>
    <w:rsid w:val="00843B47"/>
    <w:rsid w:val="00846A48"/>
    <w:rsid w:val="008767F5"/>
    <w:rsid w:val="008A6650"/>
    <w:rsid w:val="008D7502"/>
    <w:rsid w:val="008E3963"/>
    <w:rsid w:val="00907575"/>
    <w:rsid w:val="0093137A"/>
    <w:rsid w:val="009548D4"/>
    <w:rsid w:val="00A012F9"/>
    <w:rsid w:val="00A33054"/>
    <w:rsid w:val="00B40FEA"/>
    <w:rsid w:val="00B41FD7"/>
    <w:rsid w:val="00B6410A"/>
    <w:rsid w:val="00BF1FE3"/>
    <w:rsid w:val="00C067FD"/>
    <w:rsid w:val="00C44469"/>
    <w:rsid w:val="00C624DE"/>
    <w:rsid w:val="00CE0498"/>
    <w:rsid w:val="00CE7547"/>
    <w:rsid w:val="00CF129A"/>
    <w:rsid w:val="00CF52F0"/>
    <w:rsid w:val="00D0098B"/>
    <w:rsid w:val="00D009AA"/>
    <w:rsid w:val="00D17BC0"/>
    <w:rsid w:val="00E50748"/>
    <w:rsid w:val="00E826CC"/>
    <w:rsid w:val="00EF59AC"/>
    <w:rsid w:val="00F12764"/>
    <w:rsid w:val="00F12BA9"/>
    <w:rsid w:val="00F32740"/>
    <w:rsid w:val="00F34486"/>
    <w:rsid w:val="00F34511"/>
    <w:rsid w:val="00F4597C"/>
    <w:rsid w:val="00F53196"/>
    <w:rsid w:val="00F87822"/>
    <w:rsid w:val="00FD50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01D5D"/>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4489">
      <w:bodyDiv w:val="1"/>
      <w:marLeft w:val="0"/>
      <w:marRight w:val="0"/>
      <w:marTop w:val="0"/>
      <w:marBottom w:val="0"/>
      <w:divBdr>
        <w:top w:val="none" w:sz="0" w:space="0" w:color="auto"/>
        <w:left w:val="none" w:sz="0" w:space="0" w:color="auto"/>
        <w:bottom w:val="none" w:sz="0" w:space="0" w:color="auto"/>
        <w:right w:val="none" w:sz="0" w:space="0" w:color="auto"/>
      </w:divBdr>
    </w:div>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226190018">
      <w:bodyDiv w:val="1"/>
      <w:marLeft w:val="0"/>
      <w:marRight w:val="0"/>
      <w:marTop w:val="0"/>
      <w:marBottom w:val="0"/>
      <w:divBdr>
        <w:top w:val="none" w:sz="0" w:space="0" w:color="auto"/>
        <w:left w:val="none" w:sz="0" w:space="0" w:color="auto"/>
        <w:bottom w:val="none" w:sz="0" w:space="0" w:color="auto"/>
        <w:right w:val="none" w:sz="0" w:space="0" w:color="auto"/>
      </w:divBdr>
    </w:div>
    <w:div w:id="1308899514">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 w:id="158217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www.designthenewbusiness.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trampotech.com.br/" TargetMode="External"/><Relationship Id="rId12" Type="http://schemas.openxmlformats.org/officeDocument/2006/relationships/hyperlink" Target="https://vimeo.com/3353161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vimeo.com/22035213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5xRSOltxXnU&amp;t=3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tparaeducadores.org.br/site/material/" TargetMode="External"/><Relationship Id="rId23" Type="http://schemas.openxmlformats.org/officeDocument/2006/relationships/fontTable" Target="fontTable.xml"/><Relationship Id="rId10" Type="http://schemas.openxmlformats.org/officeDocument/2006/relationships/hyperlink" Target="https://www.youtube.com/watch?v=Bwjwb5aIcZ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ebrae.com.br/sites/PortalSebrae/artigos/entenda-o-design-thinking,369d9cb730905410VgnVCM1000003b74010aRCRD" TargetMode="External"/><Relationship Id="rId14" Type="http://schemas.openxmlformats.org/officeDocument/2006/relationships/hyperlink" Target="https://www.youtube.com/watch?v=hF8nDPxm3eE"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6</Pages>
  <Words>1906</Words>
  <Characters>10296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23</cp:revision>
  <dcterms:created xsi:type="dcterms:W3CDTF">2019-03-15T22:45:00Z</dcterms:created>
  <dcterms:modified xsi:type="dcterms:W3CDTF">2019-03-20T15:35:00Z</dcterms:modified>
</cp:coreProperties>
</file>